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689E6" w14:textId="77777777" w:rsidR="00B01B29" w:rsidRDefault="00B01B29" w:rsidP="009C193E">
      <w:pPr>
        <w:tabs>
          <w:tab w:val="center" w:pos="4153"/>
          <w:tab w:val="right" w:pos="8306"/>
        </w:tabs>
        <w:ind w:left="5529" w:right="-18" w:hanging="426"/>
        <w:jc w:val="both"/>
        <w:rPr>
          <w:szCs w:val="20"/>
        </w:rPr>
      </w:pPr>
      <w:r>
        <w:rPr>
          <w:szCs w:val="20"/>
        </w:rPr>
        <w:t>PATVIRTINTA</w:t>
      </w:r>
    </w:p>
    <w:p w14:paraId="2254F281" w14:textId="77777777" w:rsidR="00B01B29" w:rsidRDefault="00B01B29" w:rsidP="009C193E">
      <w:pPr>
        <w:keepNext/>
        <w:ind w:left="5103" w:right="-18"/>
        <w:outlineLvl w:val="1"/>
        <w:rPr>
          <w:szCs w:val="20"/>
        </w:rPr>
      </w:pPr>
      <w:r>
        <w:rPr>
          <w:szCs w:val="20"/>
        </w:rPr>
        <w:t xml:space="preserve">Šilutės rajono savivaldybės tarybos </w:t>
      </w:r>
    </w:p>
    <w:p w14:paraId="2FE81050" w14:textId="77777777" w:rsidR="00B01B29" w:rsidRDefault="00B01B29" w:rsidP="009C193E">
      <w:pPr>
        <w:keepNext/>
        <w:ind w:left="5797" w:right="-18" w:hanging="694"/>
        <w:outlineLvl w:val="1"/>
        <w:rPr>
          <w:szCs w:val="20"/>
        </w:rPr>
      </w:pPr>
      <w:bookmarkStart w:id="0" w:name="_GoBack"/>
      <w:bookmarkEnd w:id="0"/>
      <w:r>
        <w:rPr>
          <w:szCs w:val="20"/>
        </w:rPr>
        <w:t>2022 m. gruodžio 22 d. sprendimu Nr. T1-</w:t>
      </w:r>
    </w:p>
    <w:p w14:paraId="74C6918B" w14:textId="77777777" w:rsidR="00D76BDF" w:rsidRDefault="00D76BDF" w:rsidP="009C193E">
      <w:pPr>
        <w:pStyle w:val="Pavadinimas"/>
      </w:pPr>
    </w:p>
    <w:p w14:paraId="00CA8274" w14:textId="1E5D40A2" w:rsidR="00D76BDF" w:rsidRDefault="009C193E" w:rsidP="009C193E">
      <w:pPr>
        <w:pStyle w:val="Antrat10"/>
        <w:rPr>
          <w:u w:val="single"/>
        </w:rPr>
      </w:pPr>
      <w:r>
        <w:t xml:space="preserve"> </w:t>
      </w:r>
      <w:r>
        <w:rPr>
          <w:u w:val="single"/>
        </w:rPr>
        <w:t xml:space="preserve">ŠILUTĖS RAJONO SAVIVALDYBĖS ADMINISTRACIJA </w:t>
      </w:r>
    </w:p>
    <w:p w14:paraId="73FB407A" w14:textId="77777777" w:rsidR="00D76BDF" w:rsidRDefault="00D76BDF">
      <w:pPr>
        <w:pStyle w:val="Antrat10"/>
      </w:pPr>
      <w:r>
        <w:rPr>
          <w:b w:val="0"/>
          <w:bCs w:val="0"/>
          <w:i/>
          <w:iCs/>
          <w:sz w:val="20"/>
          <w:szCs w:val="20"/>
        </w:rPr>
        <w:t xml:space="preserve"> (Savivaldybės, padalinio arba įstaigos</w:t>
      </w:r>
      <w:r>
        <w:rPr>
          <w:b w:val="0"/>
          <w:bCs w:val="0"/>
          <w:i/>
          <w:iCs/>
          <w:sz w:val="22"/>
          <w:szCs w:val="22"/>
        </w:rPr>
        <w:t xml:space="preserve"> </w:t>
      </w:r>
      <w:r>
        <w:rPr>
          <w:b w:val="0"/>
          <w:bCs w:val="0"/>
          <w:i/>
          <w:iCs/>
          <w:sz w:val="20"/>
          <w:szCs w:val="20"/>
        </w:rPr>
        <w:t>pavadinimas)</w:t>
      </w:r>
    </w:p>
    <w:p w14:paraId="08E58C33" w14:textId="77777777" w:rsidR="00361002" w:rsidRPr="00ED325B" w:rsidRDefault="00361002">
      <w:pPr>
        <w:pStyle w:val="Pavadinimas"/>
        <w:rPr>
          <w:szCs w:val="22"/>
        </w:rPr>
      </w:pPr>
      <w:r w:rsidRPr="00ED325B">
        <w:rPr>
          <w:i/>
          <w:iCs/>
          <w:sz w:val="22"/>
          <w:szCs w:val="22"/>
        </w:rPr>
        <w:br/>
      </w:r>
      <w:r w:rsidRPr="00ED325B">
        <w:rPr>
          <w:szCs w:val="22"/>
        </w:rPr>
        <w:t>20</w:t>
      </w:r>
      <w:r w:rsidR="00D76BDF">
        <w:rPr>
          <w:szCs w:val="22"/>
        </w:rPr>
        <w:t>2</w:t>
      </w:r>
      <w:r w:rsidR="00B01B29">
        <w:rPr>
          <w:szCs w:val="22"/>
        </w:rPr>
        <w:t>3</w:t>
      </w:r>
      <w:r w:rsidR="008C4C0F">
        <w:rPr>
          <w:szCs w:val="22"/>
        </w:rPr>
        <w:t>–</w:t>
      </w:r>
      <w:r w:rsidR="00791CFD">
        <w:rPr>
          <w:szCs w:val="22"/>
        </w:rPr>
        <w:t>20</w:t>
      </w:r>
      <w:r w:rsidR="00EB754C">
        <w:rPr>
          <w:szCs w:val="22"/>
        </w:rPr>
        <w:t>2</w:t>
      </w:r>
      <w:r w:rsidR="00B01B29">
        <w:rPr>
          <w:szCs w:val="22"/>
        </w:rPr>
        <w:t>5</w:t>
      </w:r>
      <w:r w:rsidRPr="00ED325B">
        <w:rPr>
          <w:szCs w:val="22"/>
        </w:rPr>
        <w:t xml:space="preserve"> M. STRATEGINIS VEIKLOS PLANAS</w:t>
      </w:r>
    </w:p>
    <w:p w14:paraId="6940338D" w14:textId="77777777" w:rsidR="00361002" w:rsidRPr="00ED325B" w:rsidRDefault="00361002">
      <w:pPr>
        <w:pStyle w:val="Pavadinimas"/>
        <w:rPr>
          <w:szCs w:val="22"/>
        </w:rPr>
      </w:pPr>
    </w:p>
    <w:tbl>
      <w:tblPr>
        <w:tblW w:w="9766" w:type="dxa"/>
        <w:tblInd w:w="-132" w:type="dxa"/>
        <w:tblLayout w:type="fixed"/>
        <w:tblLook w:val="0000" w:firstRow="0" w:lastRow="0" w:firstColumn="0" w:lastColumn="0" w:noHBand="0" w:noVBand="0"/>
      </w:tblPr>
      <w:tblGrid>
        <w:gridCol w:w="3104"/>
        <w:gridCol w:w="6662"/>
      </w:tblGrid>
      <w:tr w:rsidR="00361002" w:rsidRPr="00ED325B" w14:paraId="62182667" w14:textId="77777777" w:rsidTr="00101D72">
        <w:trPr>
          <w:cantSplit/>
          <w:trHeight w:hRule="exact" w:val="353"/>
        </w:trPr>
        <w:tc>
          <w:tcPr>
            <w:tcW w:w="3104" w:type="dxa"/>
            <w:vMerge w:val="restart"/>
            <w:tcBorders>
              <w:top w:val="single" w:sz="4" w:space="0" w:color="auto"/>
              <w:left w:val="single" w:sz="4" w:space="0" w:color="auto"/>
              <w:bottom w:val="single" w:sz="8" w:space="0" w:color="000000"/>
              <w:right w:val="single" w:sz="2" w:space="0" w:color="000000"/>
            </w:tcBorders>
          </w:tcPr>
          <w:p w14:paraId="5F069CCF" w14:textId="77777777" w:rsidR="00361002" w:rsidRPr="00ED325B" w:rsidRDefault="00361002">
            <w:pPr>
              <w:pStyle w:val="Pavadinimas"/>
              <w:jc w:val="left"/>
              <w:rPr>
                <w:szCs w:val="22"/>
              </w:rPr>
            </w:pPr>
            <w:r w:rsidRPr="00ED325B">
              <w:rPr>
                <w:szCs w:val="22"/>
              </w:rPr>
              <w:t>Asignavimų valdytojas(ai)</w:t>
            </w:r>
          </w:p>
        </w:tc>
        <w:tc>
          <w:tcPr>
            <w:tcW w:w="6662" w:type="dxa"/>
            <w:tcBorders>
              <w:top w:val="single" w:sz="4" w:space="0" w:color="auto"/>
              <w:left w:val="single" w:sz="2" w:space="0" w:color="000000"/>
              <w:right w:val="single" w:sz="4" w:space="0" w:color="auto"/>
            </w:tcBorders>
          </w:tcPr>
          <w:p w14:paraId="1BBAA351" w14:textId="77777777" w:rsidR="00361002" w:rsidRPr="00ED325B" w:rsidRDefault="00361002">
            <w:pPr>
              <w:pStyle w:val="Pavadinimas"/>
              <w:jc w:val="both"/>
              <w:rPr>
                <w:b w:val="0"/>
                <w:bCs w:val="0"/>
                <w:szCs w:val="22"/>
              </w:rPr>
            </w:pPr>
            <w:r w:rsidRPr="00ED325B">
              <w:rPr>
                <w:b w:val="0"/>
                <w:bCs w:val="0"/>
                <w:szCs w:val="22"/>
              </w:rPr>
              <w:t>Šilutės rajono savivaldybės administracija, 188723322</w:t>
            </w:r>
          </w:p>
        </w:tc>
      </w:tr>
      <w:tr w:rsidR="00361002" w:rsidRPr="00ED325B" w14:paraId="0B616B6C" w14:textId="77777777" w:rsidTr="00101D72">
        <w:trPr>
          <w:cantSplit/>
        </w:trPr>
        <w:tc>
          <w:tcPr>
            <w:tcW w:w="3104" w:type="dxa"/>
            <w:vMerge/>
            <w:tcBorders>
              <w:top w:val="single" w:sz="8" w:space="0" w:color="000000"/>
              <w:left w:val="single" w:sz="4" w:space="0" w:color="auto"/>
              <w:bottom w:val="single" w:sz="4" w:space="0" w:color="auto"/>
              <w:right w:val="single" w:sz="2" w:space="0" w:color="000000"/>
            </w:tcBorders>
          </w:tcPr>
          <w:p w14:paraId="53861E4D" w14:textId="77777777" w:rsidR="00361002" w:rsidRPr="00ED325B" w:rsidRDefault="00361002"/>
        </w:tc>
        <w:tc>
          <w:tcPr>
            <w:tcW w:w="6662" w:type="dxa"/>
            <w:tcBorders>
              <w:left w:val="single" w:sz="2" w:space="0" w:color="000000"/>
              <w:bottom w:val="single" w:sz="4" w:space="0" w:color="auto"/>
              <w:right w:val="single" w:sz="4" w:space="0" w:color="auto"/>
            </w:tcBorders>
            <w:vAlign w:val="bottom"/>
          </w:tcPr>
          <w:p w14:paraId="5B45447E" w14:textId="77777777" w:rsidR="00361002" w:rsidRPr="00ED325B" w:rsidRDefault="00361002">
            <w:pPr>
              <w:pStyle w:val="Pavadinimas"/>
              <w:rPr>
                <w:b w:val="0"/>
                <w:bCs w:val="0"/>
                <w:sz w:val="16"/>
                <w:szCs w:val="22"/>
              </w:rPr>
            </w:pPr>
            <w:r w:rsidRPr="00ED325B">
              <w:rPr>
                <w:b w:val="0"/>
                <w:bCs w:val="0"/>
                <w:sz w:val="16"/>
                <w:szCs w:val="22"/>
              </w:rPr>
              <w:t>(asignavimų valdytojo(-ų) pavadinimas, kodas)</w:t>
            </w:r>
          </w:p>
        </w:tc>
      </w:tr>
    </w:tbl>
    <w:p w14:paraId="3362B2F3" w14:textId="77777777" w:rsidR="00361002" w:rsidRPr="00ED325B" w:rsidRDefault="00361002">
      <w:pPr>
        <w:pStyle w:val="Pavadinimas"/>
      </w:pPr>
    </w:p>
    <w:tbl>
      <w:tblPr>
        <w:tblW w:w="9761" w:type="dxa"/>
        <w:tblInd w:w="-132" w:type="dxa"/>
        <w:tblLayout w:type="fixed"/>
        <w:tblLook w:val="0000" w:firstRow="0" w:lastRow="0" w:firstColumn="0" w:lastColumn="0" w:noHBand="0" w:noVBand="0"/>
      </w:tblPr>
      <w:tblGrid>
        <w:gridCol w:w="1635"/>
        <w:gridCol w:w="8126"/>
      </w:tblGrid>
      <w:tr w:rsidR="00361002" w14:paraId="25B97C36" w14:textId="77777777" w:rsidTr="00101D72">
        <w:trPr>
          <w:cantSplit/>
          <w:trHeight w:hRule="exact" w:val="873"/>
        </w:trPr>
        <w:tc>
          <w:tcPr>
            <w:tcW w:w="1635" w:type="dxa"/>
            <w:tcBorders>
              <w:top w:val="single" w:sz="8" w:space="0" w:color="000000"/>
              <w:left w:val="single" w:sz="8" w:space="0" w:color="000000"/>
              <w:bottom w:val="single" w:sz="4" w:space="0" w:color="auto"/>
              <w:right w:val="single" w:sz="4" w:space="0" w:color="auto"/>
            </w:tcBorders>
          </w:tcPr>
          <w:p w14:paraId="6C77EE44" w14:textId="77777777" w:rsidR="00361002" w:rsidRPr="00ED325B" w:rsidRDefault="00361002">
            <w:pPr>
              <w:pStyle w:val="Pavadinimas"/>
              <w:jc w:val="left"/>
              <w:rPr>
                <w:szCs w:val="22"/>
              </w:rPr>
            </w:pPr>
            <w:r w:rsidRPr="00ED325B">
              <w:rPr>
                <w:szCs w:val="22"/>
              </w:rPr>
              <w:t>Misija:</w:t>
            </w:r>
          </w:p>
        </w:tc>
        <w:tc>
          <w:tcPr>
            <w:tcW w:w="8126" w:type="dxa"/>
            <w:tcBorders>
              <w:top w:val="single" w:sz="4" w:space="0" w:color="auto"/>
              <w:left w:val="single" w:sz="4" w:space="0" w:color="auto"/>
              <w:bottom w:val="single" w:sz="4" w:space="0" w:color="auto"/>
              <w:right w:val="single" w:sz="4" w:space="0" w:color="auto"/>
            </w:tcBorders>
          </w:tcPr>
          <w:p w14:paraId="4FFC8650" w14:textId="77777777" w:rsidR="00361002" w:rsidRPr="00ED325B" w:rsidRDefault="00361002">
            <w:pPr>
              <w:pStyle w:val="Pavadinimas"/>
              <w:jc w:val="both"/>
              <w:rPr>
                <w:b w:val="0"/>
                <w:bCs w:val="0"/>
                <w:szCs w:val="22"/>
              </w:rPr>
            </w:pPr>
            <w:r w:rsidRPr="00ED325B">
              <w:rPr>
                <w:b w:val="0"/>
              </w:rPr>
              <w:t>Šilutės rajono savivaldybė siekia įgyvendinti savivaldos teisę ir užtikrinti viešojo administravimo ir viešųjų pa</w:t>
            </w:r>
            <w:r w:rsidR="009468B5">
              <w:rPr>
                <w:b w:val="0"/>
              </w:rPr>
              <w:t>slaugų teikimo funkcijų vykdymą</w:t>
            </w:r>
            <w:r w:rsidR="00D76BDF">
              <w:rPr>
                <w:b w:val="0"/>
              </w:rPr>
              <w:t>,</w:t>
            </w:r>
            <w:r w:rsidRPr="00ED325B">
              <w:rPr>
                <w:b w:val="0"/>
              </w:rPr>
              <w:t xml:space="preserve"> tenkinant bendruomenės viešuosius poreikius bei interesus</w:t>
            </w:r>
            <w:r w:rsidR="00D76BDF">
              <w:rPr>
                <w:b w:val="0"/>
              </w:rPr>
              <w:t>.</w:t>
            </w:r>
          </w:p>
        </w:tc>
      </w:tr>
    </w:tbl>
    <w:p w14:paraId="57DEF297" w14:textId="77777777" w:rsidR="003360D3" w:rsidRDefault="003360D3"/>
    <w:tbl>
      <w:tblPr>
        <w:tblW w:w="9882" w:type="dxa"/>
        <w:tblInd w:w="-157" w:type="dxa"/>
        <w:tblLook w:val="0000" w:firstRow="0" w:lastRow="0" w:firstColumn="0" w:lastColumn="0" w:noHBand="0" w:noVBand="0"/>
      </w:tblPr>
      <w:tblGrid>
        <w:gridCol w:w="33"/>
        <w:gridCol w:w="8194"/>
        <w:gridCol w:w="142"/>
        <w:gridCol w:w="1417"/>
        <w:gridCol w:w="96"/>
      </w:tblGrid>
      <w:tr w:rsidR="00361002" w:rsidRPr="00ED325B" w14:paraId="6271F497" w14:textId="77777777" w:rsidTr="00731789">
        <w:trPr>
          <w:gridAfter w:val="1"/>
          <w:wAfter w:w="96" w:type="dxa"/>
          <w:cantSplit/>
          <w:trHeight w:val="277"/>
        </w:trPr>
        <w:tc>
          <w:tcPr>
            <w:tcW w:w="9786" w:type="dxa"/>
            <w:gridSpan w:val="4"/>
            <w:tcBorders>
              <w:top w:val="single" w:sz="8" w:space="0" w:color="000000"/>
              <w:left w:val="single" w:sz="8" w:space="0" w:color="000000"/>
              <w:bottom w:val="single" w:sz="8" w:space="0" w:color="000000"/>
              <w:right w:val="single" w:sz="8" w:space="0" w:color="000000"/>
            </w:tcBorders>
            <w:shd w:val="clear" w:color="auto" w:fill="C0C0C0"/>
          </w:tcPr>
          <w:p w14:paraId="1F0D75EE" w14:textId="77777777" w:rsidR="00361002" w:rsidRPr="00ED325B" w:rsidRDefault="00361002">
            <w:pPr>
              <w:pStyle w:val="Pavadinimas"/>
              <w:rPr>
                <w:szCs w:val="22"/>
              </w:rPr>
            </w:pPr>
            <w:r w:rsidRPr="00ED325B">
              <w:rPr>
                <w:szCs w:val="22"/>
              </w:rPr>
              <w:t>Situacijos analizė</w:t>
            </w:r>
          </w:p>
        </w:tc>
      </w:tr>
      <w:tr w:rsidR="00361002" w:rsidRPr="00ED325B" w14:paraId="356151B7" w14:textId="77777777" w:rsidTr="00731789">
        <w:trPr>
          <w:gridAfter w:val="1"/>
          <w:wAfter w:w="96" w:type="dxa"/>
          <w:cantSplit/>
          <w:trHeight w:val="293"/>
        </w:trPr>
        <w:tc>
          <w:tcPr>
            <w:tcW w:w="9786" w:type="dxa"/>
            <w:gridSpan w:val="4"/>
            <w:tcBorders>
              <w:left w:val="single" w:sz="8" w:space="0" w:color="000000"/>
              <w:bottom w:val="single" w:sz="8" w:space="0" w:color="000000"/>
              <w:right w:val="single" w:sz="8" w:space="0" w:color="000000"/>
            </w:tcBorders>
          </w:tcPr>
          <w:p w14:paraId="48C1297C" w14:textId="7A853F58" w:rsidR="00361002" w:rsidRPr="00ED325B" w:rsidRDefault="00361002">
            <w:pPr>
              <w:pStyle w:val="Pavadinimas"/>
              <w:rPr>
                <w:szCs w:val="22"/>
              </w:rPr>
            </w:pPr>
            <w:r w:rsidRPr="00ED325B">
              <w:rPr>
                <w:szCs w:val="22"/>
              </w:rPr>
              <w:t>Išorinės aplinkos analizė</w:t>
            </w:r>
          </w:p>
        </w:tc>
      </w:tr>
      <w:tr w:rsidR="00D76BDF" w:rsidRPr="00ED325B" w14:paraId="1E90762A" w14:textId="77777777" w:rsidTr="00731789">
        <w:trPr>
          <w:gridAfter w:val="1"/>
          <w:wAfter w:w="96" w:type="dxa"/>
          <w:cantSplit/>
          <w:trHeight w:val="293"/>
        </w:trPr>
        <w:tc>
          <w:tcPr>
            <w:tcW w:w="9786" w:type="dxa"/>
            <w:gridSpan w:val="4"/>
            <w:tcBorders>
              <w:left w:val="single" w:sz="8" w:space="0" w:color="000000"/>
              <w:bottom w:val="single" w:sz="8" w:space="0" w:color="000000"/>
              <w:right w:val="single" w:sz="8" w:space="0" w:color="000000"/>
            </w:tcBorders>
          </w:tcPr>
          <w:p w14:paraId="7188A0E2" w14:textId="64DC1185" w:rsidR="00D76BDF" w:rsidRPr="00ED325B" w:rsidRDefault="00D76BDF">
            <w:pPr>
              <w:pStyle w:val="Pavadinimas"/>
              <w:ind w:firstLine="14"/>
              <w:jc w:val="both"/>
              <w:rPr>
                <w:szCs w:val="22"/>
              </w:rPr>
            </w:pPr>
            <w:r w:rsidRPr="00ED325B">
              <w:rPr>
                <w:szCs w:val="22"/>
              </w:rPr>
              <w:t xml:space="preserve">Politiniai – teisiniai veiksniai </w:t>
            </w:r>
          </w:p>
          <w:p w14:paraId="21910247" w14:textId="77777777" w:rsidR="00D76BDF" w:rsidRPr="00ED325B" w:rsidRDefault="00D76BDF">
            <w:pPr>
              <w:pStyle w:val="Pagrindinistekstas"/>
              <w:tabs>
                <w:tab w:val="left" w:pos="1800"/>
              </w:tabs>
              <w:ind w:left="14" w:firstLine="598"/>
            </w:pPr>
            <w:r w:rsidRPr="00ED325B">
              <w:t>Savivaldybė, rengdama st</w:t>
            </w:r>
            <w:r>
              <w:t>rateginio planavimo dokumentus,</w:t>
            </w:r>
            <w:r w:rsidRPr="00ED325B">
              <w:t xml:space="preserve"> privalo įvertinti Valstybės ilg</w:t>
            </w:r>
            <w:r w:rsidR="00297C96">
              <w:t>alaikės</w:t>
            </w:r>
            <w:r w:rsidR="00814477">
              <w:t xml:space="preserve"> raidos strategiją</w:t>
            </w:r>
            <w:r w:rsidRPr="00ED325B">
              <w:t>, kurioje numatytos visų Lietuvos ūkio šakų ir sektorių ilgalaikės plėtros kryptys. Lietuvos Respublikos savivaldybėms nėra privaloma, bet rekomenduojama sudarant savivaldybių biudžetus taikyti strateginio planavimo ir biudžeto suda</w:t>
            </w:r>
            <w:r>
              <w:t>rymo pagal programas principus</w:t>
            </w:r>
            <w:r w:rsidR="00297C96">
              <w:t>.</w:t>
            </w:r>
          </w:p>
          <w:p w14:paraId="53112127" w14:textId="77777777" w:rsidR="00814477" w:rsidRDefault="008C4C0F">
            <w:pPr>
              <w:tabs>
                <w:tab w:val="left" w:pos="720"/>
                <w:tab w:val="left" w:pos="900"/>
              </w:tabs>
              <w:ind w:firstLine="567"/>
              <w:jc w:val="both"/>
              <w:rPr>
                <w:bCs/>
              </w:rPr>
            </w:pPr>
            <w:r w:rsidRPr="008E534C">
              <w:rPr>
                <w:bCs/>
              </w:rPr>
              <w:t>2022 m. rugpjūčio 3 d. Europos Komisijos sprendimu Nr. C(2022) 5742</w:t>
            </w:r>
            <w:r>
              <w:rPr>
                <w:bCs/>
              </w:rPr>
              <w:t xml:space="preserve"> patvirtinta </w:t>
            </w:r>
            <w:r w:rsidRPr="008E534C">
              <w:rPr>
                <w:bCs/>
              </w:rPr>
              <w:t>2021–2027 metų Europos Sąjungos fondų investicijų programa</w:t>
            </w:r>
            <w:r>
              <w:rPr>
                <w:bCs/>
              </w:rPr>
              <w:t xml:space="preserve">. </w:t>
            </w:r>
            <w:r w:rsidRPr="008E534C">
              <w:rPr>
                <w:bCs/>
              </w:rPr>
              <w:t>Pagal programą Lietuvai skirta beveik 6 mlrd. eurų ES investicijų.</w:t>
            </w:r>
            <w:r w:rsidRPr="00095E74">
              <w:rPr>
                <w:bCs/>
              </w:rPr>
              <w:t xml:space="preserve"> </w:t>
            </w:r>
            <w:r>
              <w:rPr>
                <w:bCs/>
              </w:rPr>
              <w:t xml:space="preserve">Investicijos bus </w:t>
            </w:r>
            <w:r w:rsidRPr="00095E74">
              <w:rPr>
                <w:bCs/>
              </w:rPr>
              <w:t>nukreiptos į socialinės atskirties mažinimą, sveikatos priežiūros, švietimo ir kultūros paslaugų užtikrinimo kokybę.</w:t>
            </w:r>
            <w:r>
              <w:rPr>
                <w:bCs/>
              </w:rPr>
              <w:t xml:space="preserve"> </w:t>
            </w:r>
            <w:r w:rsidRPr="00095E74">
              <w:rPr>
                <w:bCs/>
              </w:rPr>
              <w:t>ES fondų investicijomis bus skati</w:t>
            </w:r>
            <w:r>
              <w:rPr>
                <w:bCs/>
              </w:rPr>
              <w:t xml:space="preserve">namas perėjimas prie švarios </w:t>
            </w:r>
            <w:r w:rsidRPr="008C4C0F">
              <w:rPr>
                <w:bCs/>
              </w:rPr>
              <w:t>energetikos</w:t>
            </w:r>
            <w:r w:rsidRPr="00095E74">
              <w:rPr>
                <w:bCs/>
              </w:rPr>
              <w:t>, finansuojamos žaliosios investicijos, žiedinė ekonomika, prisitaikymas prie klimato kaitos, ekstremalių klimato reiškinių rizikos prevencija ir jos valdymas</w:t>
            </w:r>
            <w:r>
              <w:rPr>
                <w:bCs/>
              </w:rPr>
              <w:t>,</w:t>
            </w:r>
            <w:r w:rsidRPr="00095E74">
              <w:rPr>
                <w:bCs/>
              </w:rPr>
              <w:t xml:space="preserve"> skatinamas darnus </w:t>
            </w:r>
            <w:proofErr w:type="spellStart"/>
            <w:r w:rsidRPr="00095E74">
              <w:rPr>
                <w:bCs/>
              </w:rPr>
              <w:t>judumas</w:t>
            </w:r>
            <w:proofErr w:type="spellEnd"/>
            <w:r w:rsidRPr="00095E74">
              <w:rPr>
                <w:bCs/>
              </w:rPr>
              <w:t xml:space="preserve"> miestuose.</w:t>
            </w:r>
            <w:r w:rsidR="00814477">
              <w:t xml:space="preserve"> </w:t>
            </w:r>
            <w:r w:rsidRPr="00917809">
              <w:rPr>
                <w:bCs/>
              </w:rPr>
              <w:t>2021–2027 m. ir toliau daug dėmesio bus skirta žmogišk</w:t>
            </w:r>
            <w:r>
              <w:rPr>
                <w:bCs/>
              </w:rPr>
              <w:t>iesiems</w:t>
            </w:r>
            <w:r w:rsidRPr="00917809">
              <w:rPr>
                <w:bCs/>
              </w:rPr>
              <w:t xml:space="preserve"> ištekli</w:t>
            </w:r>
            <w:r>
              <w:rPr>
                <w:bCs/>
              </w:rPr>
              <w:t>ams</w:t>
            </w:r>
            <w:r w:rsidRPr="00917809">
              <w:rPr>
                <w:bCs/>
              </w:rPr>
              <w:t xml:space="preserve"> ir organizacijų valdym</w:t>
            </w:r>
            <w:r>
              <w:rPr>
                <w:bCs/>
              </w:rPr>
              <w:t>ui</w:t>
            </w:r>
            <w:r w:rsidRPr="00917809">
              <w:rPr>
                <w:bCs/>
              </w:rPr>
              <w:t xml:space="preserve"> tobulin</w:t>
            </w:r>
            <w:r>
              <w:rPr>
                <w:bCs/>
              </w:rPr>
              <w:t>t</w:t>
            </w:r>
            <w:r w:rsidRPr="00917809">
              <w:rPr>
                <w:bCs/>
              </w:rPr>
              <w:t>i, vadovų lyderyst</w:t>
            </w:r>
            <w:r>
              <w:rPr>
                <w:bCs/>
              </w:rPr>
              <w:t>ei</w:t>
            </w:r>
            <w:r w:rsidRPr="00917809">
              <w:rPr>
                <w:bCs/>
              </w:rPr>
              <w:t xml:space="preserve"> stiprin</w:t>
            </w:r>
            <w:r>
              <w:rPr>
                <w:bCs/>
              </w:rPr>
              <w:t>t</w:t>
            </w:r>
            <w:r w:rsidRPr="00917809">
              <w:rPr>
                <w:bCs/>
              </w:rPr>
              <w:t>i, planavimo ir analitin</w:t>
            </w:r>
            <w:r>
              <w:rPr>
                <w:bCs/>
              </w:rPr>
              <w:t>ėms</w:t>
            </w:r>
            <w:r w:rsidRPr="00917809">
              <w:rPr>
                <w:bCs/>
              </w:rPr>
              <w:t xml:space="preserve"> kompetencij</w:t>
            </w:r>
            <w:r>
              <w:rPr>
                <w:bCs/>
              </w:rPr>
              <w:t>oms</w:t>
            </w:r>
            <w:r w:rsidRPr="00917809">
              <w:rPr>
                <w:bCs/>
              </w:rPr>
              <w:t xml:space="preserve"> tobulin</w:t>
            </w:r>
            <w:r>
              <w:rPr>
                <w:bCs/>
              </w:rPr>
              <w:t>t</w:t>
            </w:r>
            <w:r w:rsidRPr="00917809">
              <w:rPr>
                <w:bCs/>
              </w:rPr>
              <w:t>i, mokymosi galimyb</w:t>
            </w:r>
            <w:r>
              <w:rPr>
                <w:bCs/>
              </w:rPr>
              <w:t>ėms</w:t>
            </w:r>
            <w:r w:rsidRPr="00917809">
              <w:rPr>
                <w:bCs/>
              </w:rPr>
              <w:t xml:space="preserve"> gerin</w:t>
            </w:r>
            <w:r>
              <w:rPr>
                <w:bCs/>
              </w:rPr>
              <w:t>t</w:t>
            </w:r>
            <w:r w:rsidRPr="00917809">
              <w:rPr>
                <w:bCs/>
              </w:rPr>
              <w:t>i, metodikų ir pagalbini</w:t>
            </w:r>
            <w:r>
              <w:rPr>
                <w:bCs/>
              </w:rPr>
              <w:t>ams</w:t>
            </w:r>
            <w:r w:rsidRPr="00917809">
              <w:rPr>
                <w:bCs/>
              </w:rPr>
              <w:t xml:space="preserve"> įranki</w:t>
            </w:r>
            <w:r>
              <w:rPr>
                <w:bCs/>
              </w:rPr>
              <w:t>ams</w:t>
            </w:r>
            <w:r w:rsidRPr="00917809">
              <w:rPr>
                <w:bCs/>
              </w:rPr>
              <w:t xml:space="preserve"> k</w:t>
            </w:r>
            <w:r>
              <w:rPr>
                <w:bCs/>
              </w:rPr>
              <w:t>urt</w:t>
            </w:r>
            <w:r w:rsidRPr="00917809">
              <w:rPr>
                <w:bCs/>
              </w:rPr>
              <w:t>i ir efektyvia</w:t>
            </w:r>
            <w:r>
              <w:rPr>
                <w:bCs/>
              </w:rPr>
              <w:t>i</w:t>
            </w:r>
            <w:r w:rsidRPr="00917809">
              <w:rPr>
                <w:bCs/>
              </w:rPr>
              <w:t xml:space="preserve"> panaudo</w:t>
            </w:r>
            <w:r>
              <w:rPr>
                <w:bCs/>
              </w:rPr>
              <w:t>t</w:t>
            </w:r>
            <w:r w:rsidRPr="00917809">
              <w:rPr>
                <w:bCs/>
              </w:rPr>
              <w:t>i, o taip pat priemonių, padedančių pritraukti ir</w:t>
            </w:r>
            <w:r>
              <w:rPr>
                <w:bCs/>
              </w:rPr>
              <w:t xml:space="preserve"> išlaikyti talentus, paieškai.</w:t>
            </w:r>
          </w:p>
          <w:p w14:paraId="5331BA52" w14:textId="77777777" w:rsidR="00D76BDF" w:rsidRPr="006C275C" w:rsidRDefault="00D76BDF">
            <w:pPr>
              <w:tabs>
                <w:tab w:val="left" w:pos="720"/>
                <w:tab w:val="left" w:pos="900"/>
              </w:tabs>
              <w:ind w:firstLine="558"/>
              <w:jc w:val="both"/>
              <w:rPr>
                <w:sz w:val="23"/>
                <w:szCs w:val="23"/>
              </w:rPr>
            </w:pPr>
            <w:r w:rsidRPr="006C275C">
              <w:t xml:space="preserve">Šilutės miestas taip pat pripažintas </w:t>
            </w:r>
            <w:r w:rsidR="00297C96">
              <w:t>tiksline teritorija, kurioje</w:t>
            </w:r>
            <w:r w:rsidRPr="006C275C">
              <w:t xml:space="preserve"> įgyvendinama Integruota teritorijų vystymo programa. Programos įgyvendinimui skiriama 7 004 849,9</w:t>
            </w:r>
            <w:r w:rsidR="00297C96">
              <w:t xml:space="preserve">8 </w:t>
            </w:r>
            <w:proofErr w:type="spellStart"/>
            <w:r w:rsidR="00297C96">
              <w:t>Eur</w:t>
            </w:r>
            <w:proofErr w:type="spellEnd"/>
            <w:r w:rsidR="00297C96">
              <w:t xml:space="preserve"> parama. Gautos lėšos </w:t>
            </w:r>
            <w:r w:rsidRPr="006C275C">
              <w:t xml:space="preserve">panaudotos kompleksiškai. Funkciškai susietose viešosiose erdvėse įgyvendinant projektus gerinama gyvenamoji aplinka, siekiant padaryti miestą patrauklų gyventi, dirbti, vystyti verslą ir leisti laisvalaikį. Atsižvelgus į tai, buvo parengta ir </w:t>
            </w:r>
            <w:r>
              <w:rPr>
                <w:bCs/>
              </w:rPr>
              <w:t xml:space="preserve">Vidaus reikalų ministro 2015 m. rugsėjo 11 d. įsakymu Nr. </w:t>
            </w:r>
            <w:r w:rsidRPr="006C275C">
              <w:rPr>
                <w:bCs/>
              </w:rPr>
              <w:t xml:space="preserve">1V-719 </w:t>
            </w:r>
            <w:r w:rsidRPr="006C275C">
              <w:t>patvirtinta Klaipėdos regiono integruota teritorijų vystymo programa. Minėta programa apima dvi tikslines Klaipėdos regiono teritorijas – Šilutę ir Skuodą.</w:t>
            </w:r>
            <w:r w:rsidRPr="006C275C">
              <w:rPr>
                <w:sz w:val="23"/>
                <w:szCs w:val="23"/>
              </w:rPr>
              <w:t xml:space="preserve"> </w:t>
            </w:r>
          </w:p>
          <w:p w14:paraId="35C5BDDF" w14:textId="77777777" w:rsidR="00814477" w:rsidRDefault="00814477">
            <w:pPr>
              <w:tabs>
                <w:tab w:val="left" w:pos="720"/>
                <w:tab w:val="left" w:pos="900"/>
              </w:tabs>
              <w:ind w:firstLine="558"/>
              <w:jc w:val="both"/>
            </w:pPr>
            <w:r w:rsidRPr="00ED325B">
              <w:t>Šilutės rajono savivaldybės veiklai didelę įtaką tur</w:t>
            </w:r>
            <w:r>
              <w:t>i</w:t>
            </w:r>
            <w:r w:rsidRPr="00ED325B">
              <w:t xml:space="preserve"> Valstybės ilgalaikės raidos strategijoje</w:t>
            </w:r>
            <w:r>
              <w:t xml:space="preserve"> numatytos</w:t>
            </w:r>
            <w:r w:rsidRPr="00ED325B">
              <w:t xml:space="preserve"> šalies viešojo administravimo sistemos reformos</w:t>
            </w:r>
            <w:r>
              <w:t>, jos kryptys</w:t>
            </w:r>
            <w:r w:rsidRPr="00ED325B">
              <w:t>:</w:t>
            </w:r>
          </w:p>
          <w:p w14:paraId="7E11E4EE" w14:textId="77777777" w:rsidR="00814477" w:rsidRDefault="00814477">
            <w:pPr>
              <w:pStyle w:val="Sraopastraipa"/>
              <w:numPr>
                <w:ilvl w:val="0"/>
                <w:numId w:val="6"/>
              </w:numPr>
              <w:tabs>
                <w:tab w:val="left" w:pos="720"/>
                <w:tab w:val="left" w:pos="900"/>
              </w:tabs>
              <w:jc w:val="both"/>
            </w:pPr>
            <w:r w:rsidRPr="00ED325B">
              <w:t>Elektroninės valdžios projektų</w:t>
            </w:r>
            <w:r>
              <w:t xml:space="preserve"> </w:t>
            </w:r>
            <w:r w:rsidRPr="00ED325B">
              <w:t>įgyvendinimas, elektroninės vyriausyb</w:t>
            </w:r>
            <w:r>
              <w:t>ės plėtra;</w:t>
            </w:r>
          </w:p>
          <w:p w14:paraId="0F888543" w14:textId="77777777" w:rsidR="00814477" w:rsidRDefault="00814477">
            <w:pPr>
              <w:pStyle w:val="Sraopastraipa"/>
              <w:numPr>
                <w:ilvl w:val="0"/>
                <w:numId w:val="6"/>
              </w:numPr>
              <w:tabs>
                <w:tab w:val="left" w:pos="581"/>
                <w:tab w:val="left" w:pos="865"/>
              </w:tabs>
              <w:ind w:left="14" w:firstLine="567"/>
              <w:jc w:val="both"/>
            </w:pPr>
            <w:r>
              <w:t>Vyriausybės ir V</w:t>
            </w:r>
            <w:r w:rsidRPr="00ED325B">
              <w:t>yriausybės įstaigų veiklos modernizavimas, institucijų vidinio administravimo bei viešojo administravimo procedūrų skaidrumo užtikrinimas;</w:t>
            </w:r>
          </w:p>
          <w:p w14:paraId="036D0621" w14:textId="77777777" w:rsidR="00814477" w:rsidRDefault="00814477">
            <w:pPr>
              <w:pStyle w:val="Sraopastraipa"/>
              <w:numPr>
                <w:ilvl w:val="0"/>
                <w:numId w:val="6"/>
              </w:numPr>
              <w:tabs>
                <w:tab w:val="left" w:pos="720"/>
                <w:tab w:val="left" w:pos="900"/>
              </w:tabs>
              <w:jc w:val="both"/>
            </w:pPr>
            <w:r w:rsidRPr="00ED325B">
              <w:t>Centrinės, regioninės ir vietinės valdžios funkcijų optimizavimas bei valdymo tobulinimas;</w:t>
            </w:r>
          </w:p>
          <w:p w14:paraId="0890C89A" w14:textId="77777777" w:rsidR="00814477" w:rsidRDefault="00814477">
            <w:pPr>
              <w:pStyle w:val="Sraopastraipa"/>
              <w:numPr>
                <w:ilvl w:val="0"/>
                <w:numId w:val="6"/>
              </w:numPr>
              <w:tabs>
                <w:tab w:val="left" w:pos="720"/>
                <w:tab w:val="left" w:pos="900"/>
              </w:tabs>
              <w:jc w:val="both"/>
            </w:pPr>
            <w:r w:rsidRPr="00ED325B">
              <w:t>Savivaldos plėtojimas;</w:t>
            </w:r>
          </w:p>
          <w:p w14:paraId="356C80A8" w14:textId="77777777" w:rsidR="00CD0F61" w:rsidRPr="00814477" w:rsidRDefault="00814477">
            <w:pPr>
              <w:pStyle w:val="Sraopastraipa"/>
              <w:numPr>
                <w:ilvl w:val="0"/>
                <w:numId w:val="6"/>
              </w:numPr>
              <w:tabs>
                <w:tab w:val="left" w:pos="720"/>
                <w:tab w:val="left" w:pos="900"/>
              </w:tabs>
              <w:jc w:val="both"/>
            </w:pPr>
            <w:r w:rsidRPr="00ED325B">
              <w:t>Valstybės tarnybos administracinių gebėjimų</w:t>
            </w:r>
            <w:r>
              <w:t xml:space="preserve"> </w:t>
            </w:r>
            <w:r w:rsidRPr="00ED325B">
              <w:t>ugdymas</w:t>
            </w:r>
            <w:r>
              <w:t>.</w:t>
            </w:r>
          </w:p>
        </w:tc>
      </w:tr>
      <w:tr w:rsidR="00D76BDF" w:rsidRPr="00ED325B" w14:paraId="44B5B857" w14:textId="77777777" w:rsidTr="00731789">
        <w:trPr>
          <w:gridAfter w:val="1"/>
          <w:wAfter w:w="96" w:type="dxa"/>
          <w:cantSplit/>
          <w:trHeight w:val="2532"/>
        </w:trPr>
        <w:tc>
          <w:tcPr>
            <w:tcW w:w="9786" w:type="dxa"/>
            <w:gridSpan w:val="4"/>
            <w:tcBorders>
              <w:left w:val="single" w:sz="8" w:space="0" w:color="000000"/>
              <w:bottom w:val="single" w:sz="8" w:space="0" w:color="000000"/>
              <w:right w:val="single" w:sz="8" w:space="0" w:color="000000"/>
            </w:tcBorders>
          </w:tcPr>
          <w:p w14:paraId="2711E786" w14:textId="69991393" w:rsidR="00814477" w:rsidRPr="00ED325B" w:rsidRDefault="00814477">
            <w:pPr>
              <w:pStyle w:val="Pavadinimas"/>
              <w:pBdr>
                <w:top w:val="single" w:sz="4" w:space="1" w:color="auto"/>
                <w:left w:val="single" w:sz="4" w:space="4" w:color="auto"/>
                <w:bottom w:val="single" w:sz="4" w:space="1" w:color="auto"/>
                <w:right w:val="single" w:sz="4" w:space="4" w:color="auto"/>
              </w:pBdr>
              <w:tabs>
                <w:tab w:val="left" w:pos="720"/>
              </w:tabs>
              <w:jc w:val="left"/>
              <w:rPr>
                <w:szCs w:val="22"/>
              </w:rPr>
            </w:pPr>
            <w:r>
              <w:rPr>
                <w:szCs w:val="22"/>
              </w:rPr>
              <w:lastRenderedPageBreak/>
              <w:t>Ekonominiai veiksniai</w:t>
            </w:r>
          </w:p>
          <w:p w14:paraId="74EBD758" w14:textId="77777777" w:rsidR="00814477" w:rsidRDefault="00814477">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lang w:eastAsia="lt-LT"/>
              </w:rPr>
            </w:pPr>
            <w:r>
              <w:rPr>
                <w:rFonts w:ascii="Times New Roman" w:hAnsi="Times New Roman" w:cs="Times New Roman"/>
                <w:b/>
              </w:rPr>
              <w:t xml:space="preserve">1. </w:t>
            </w:r>
            <w:r w:rsidRPr="00D632C8">
              <w:rPr>
                <w:rFonts w:ascii="Times New Roman" w:hAnsi="Times New Roman" w:cs="Times New Roman"/>
                <w:b/>
              </w:rPr>
              <w:t>Šalies ekonomika bei patogi geografinė rajono padėtis</w:t>
            </w:r>
            <w:r w:rsidRPr="00D632C8">
              <w:rPr>
                <w:rFonts w:ascii="Times New Roman" w:hAnsi="Times New Roman" w:cs="Times New Roman"/>
              </w:rPr>
              <w:t>.</w:t>
            </w:r>
            <w:r w:rsidRPr="00FC1BD5">
              <w:rPr>
                <w:rFonts w:ascii="Times New Roman" w:hAnsi="Times New Roman" w:cs="Times New Roman"/>
              </w:rPr>
              <w:t xml:space="preserve"> Šilutės</w:t>
            </w:r>
            <w:r>
              <w:rPr>
                <w:rFonts w:ascii="Times New Roman" w:hAnsi="Times New Roman" w:cs="Times New Roman"/>
              </w:rPr>
              <w:t xml:space="preserve">  rajono savivaldybė </w:t>
            </w:r>
            <w:r w:rsidRPr="00FC1BD5">
              <w:rPr>
                <w:rFonts w:ascii="Times New Roman" w:hAnsi="Times New Roman" w:cs="Times New Roman"/>
              </w:rPr>
              <w:t>yra</w:t>
            </w:r>
            <w:r>
              <w:rPr>
                <w:rFonts w:ascii="Times New Roman" w:hAnsi="Times New Roman" w:cs="Times New Roman"/>
              </w:rPr>
              <w:t xml:space="preserve"> </w:t>
            </w:r>
            <w:r w:rsidRPr="00FC1BD5">
              <w:rPr>
                <w:rFonts w:ascii="Times New Roman" w:hAnsi="Times New Roman" w:cs="Times New Roman"/>
              </w:rPr>
              <w:t xml:space="preserve">Klaipėdos </w:t>
            </w:r>
            <w:r>
              <w:rPr>
                <w:rFonts w:ascii="Times New Roman" w:hAnsi="Times New Roman" w:cs="Times New Roman"/>
              </w:rPr>
              <w:t>regione</w:t>
            </w:r>
            <w:r w:rsidRPr="00FC1BD5">
              <w:rPr>
                <w:rFonts w:ascii="Times New Roman" w:hAnsi="Times New Roman" w:cs="Times New Roman"/>
              </w:rPr>
              <w:t xml:space="preserve">, viename iš intensyviausiai besiplėtojančių šalies regionų. </w:t>
            </w:r>
            <w:r w:rsidRPr="00FC1BD5">
              <w:rPr>
                <w:rFonts w:ascii="Times New Roman" w:hAnsi="Times New Roman" w:cs="Times New Roman"/>
                <w:lang w:eastAsia="lt-LT"/>
              </w:rPr>
              <w:t xml:space="preserve">Klaipėdos </w:t>
            </w:r>
            <w:r>
              <w:rPr>
                <w:rFonts w:ascii="Times New Roman" w:hAnsi="Times New Roman" w:cs="Times New Roman"/>
                <w:lang w:eastAsia="lt-LT"/>
              </w:rPr>
              <w:t>regiono</w:t>
            </w:r>
            <w:r w:rsidRPr="00FC1BD5">
              <w:rPr>
                <w:rFonts w:ascii="Times New Roman" w:hAnsi="Times New Roman" w:cs="Times New Roman"/>
                <w:lang w:eastAsia="lt-LT"/>
              </w:rPr>
              <w:t xml:space="preserve"> ekonomikos specifinius bruožus daugiausia</w:t>
            </w:r>
            <w:r>
              <w:rPr>
                <w:rFonts w:ascii="Times New Roman" w:hAnsi="Times New Roman" w:cs="Times New Roman"/>
                <w:lang w:eastAsia="lt-LT"/>
              </w:rPr>
              <w:t xml:space="preserve"> </w:t>
            </w:r>
            <w:r w:rsidRPr="00FC1BD5">
              <w:rPr>
                <w:rFonts w:ascii="Times New Roman" w:hAnsi="Times New Roman" w:cs="Times New Roman"/>
                <w:lang w:eastAsia="lt-LT"/>
              </w:rPr>
              <w:t xml:space="preserve">lemia Klaipėdos uostas, kuris yra vienintelis labiausiai į šiaurę nutolęs ir visus metus neužšąlantis rytinėje Baltijos jūros dalyje. </w:t>
            </w:r>
          </w:p>
          <w:p w14:paraId="16B138BE" w14:textId="77777777" w:rsidR="00814477" w:rsidRDefault="00814477">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sidRPr="00FC1BD5">
              <w:rPr>
                <w:rFonts w:ascii="Times New Roman" w:hAnsi="Times New Roman" w:cs="Times New Roman"/>
              </w:rPr>
              <w:t>Klaipėdos regiono</w:t>
            </w:r>
            <w:r>
              <w:rPr>
                <w:rFonts w:ascii="Times New Roman" w:hAnsi="Times New Roman" w:cs="Times New Roman"/>
              </w:rPr>
              <w:t xml:space="preserve"> 2014–2020 metų</w:t>
            </w:r>
            <w:r w:rsidRPr="00FC1BD5">
              <w:rPr>
                <w:rFonts w:ascii="Times New Roman" w:hAnsi="Times New Roman" w:cs="Times New Roman"/>
              </w:rPr>
              <w:t xml:space="preserve"> </w:t>
            </w:r>
            <w:r>
              <w:rPr>
                <w:rFonts w:ascii="Times New Roman" w:hAnsi="Times New Roman" w:cs="Times New Roman"/>
              </w:rPr>
              <w:t>plėtros planas yra</w:t>
            </w:r>
            <w:r w:rsidRPr="00FC1BD5">
              <w:rPr>
                <w:rFonts w:ascii="Times New Roman" w:hAnsi="Times New Roman" w:cs="Times New Roman"/>
              </w:rPr>
              <w:t xml:space="preserve"> vienas iš pagrindinių instrumentų, naudojamų įgyvendinant nacionalinę politiką regioninės plėtros srityje</w:t>
            </w:r>
            <w:r>
              <w:rPr>
                <w:rFonts w:ascii="Times New Roman" w:hAnsi="Times New Roman" w:cs="Times New Roman"/>
              </w:rPr>
              <w:t xml:space="preserve"> (patvirtintas Klaipėdos regiono plėtros tarybos 2015 m. spalio 16 d. sprendimu Nr. 51/3S-21)</w:t>
            </w:r>
            <w:r w:rsidRPr="00FC1BD5">
              <w:rPr>
                <w:rFonts w:ascii="Times New Roman" w:hAnsi="Times New Roman" w:cs="Times New Roman"/>
              </w:rPr>
              <w:t>. Regioninio lygmens planavimo ir programavimo dokumentų svarba dar labiau didėja, įvertinant Lietuvos</w:t>
            </w:r>
            <w:r>
              <w:rPr>
                <w:rFonts w:ascii="Times New Roman" w:hAnsi="Times New Roman" w:cs="Times New Roman"/>
              </w:rPr>
              <w:t xml:space="preserve"> </w:t>
            </w:r>
            <w:r w:rsidRPr="00FC1BD5">
              <w:rPr>
                <w:rFonts w:ascii="Times New Roman" w:hAnsi="Times New Roman" w:cs="Times New Roman"/>
              </w:rPr>
              <w:t>narystės Europos Sąjungoje keliamus reikalavimus regioninės politikos srityje.</w:t>
            </w:r>
            <w:r>
              <w:rPr>
                <w:rFonts w:ascii="Times New Roman" w:hAnsi="Times New Roman" w:cs="Times New Roman"/>
              </w:rPr>
              <w:t xml:space="preserve"> Šiuo metu yra rengiamas 2021–2030 m. Klaipėdos regiono plėtros planas.</w:t>
            </w:r>
          </w:p>
          <w:p w14:paraId="27DA888C" w14:textId="77777777" w:rsidR="00814477" w:rsidRDefault="00814477">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sidRPr="00587673">
              <w:rPr>
                <w:rFonts w:ascii="Times New Roman" w:hAnsi="Times New Roman" w:cs="Times New Roman"/>
              </w:rPr>
              <w:t>Vienas iš svarbiausių dokumentų, vykdant strateginį planavimą Savivaldybėje yra strateginis plėtros planas. Šis dokumentas leidžia veiksmingiau naudoti biudžeto lėšas, koordinuoti įvairių sektorių strateginius tikslus ir jų įgyvendinimą</w:t>
            </w:r>
            <w:r>
              <w:rPr>
                <w:rFonts w:cs="Calibri"/>
              </w:rPr>
              <w:t xml:space="preserve"> (</w:t>
            </w:r>
            <w:smartTag w:uri="urn:schemas-microsoft-com:office:smarttags" w:element="metricconverter">
              <w:smartTagPr>
                <w:attr w:name="ProductID" w:val="2013 m"/>
              </w:smartTagPr>
              <w:r w:rsidRPr="00705B1F">
                <w:rPr>
                  <w:rFonts w:ascii="Times New Roman" w:hAnsi="Times New Roman" w:cs="Times New Roman"/>
                </w:rPr>
                <w:t>2013 m</w:t>
              </w:r>
            </w:smartTag>
            <w:r w:rsidRPr="00705B1F">
              <w:rPr>
                <w:rFonts w:ascii="Times New Roman" w:hAnsi="Times New Roman" w:cs="Times New Roman"/>
              </w:rPr>
              <w:t>. spalio 24 d. sprendimu Nr. T1-922</w:t>
            </w:r>
            <w:r>
              <w:rPr>
                <w:rFonts w:ascii="Times New Roman" w:hAnsi="Times New Roman" w:cs="Times New Roman"/>
              </w:rPr>
              <w:t xml:space="preserve"> buvo patvirtintas Šilutės rajono savivaldybės 2015–</w:t>
            </w:r>
            <w:smartTag w:uri="urn:schemas-microsoft-com:office:smarttags" w:element="metricconverter">
              <w:smartTagPr>
                <w:attr w:name="ProductID" w:val="2024 m"/>
              </w:smartTagPr>
              <w:r>
                <w:rPr>
                  <w:rFonts w:ascii="Times New Roman" w:hAnsi="Times New Roman" w:cs="Times New Roman"/>
                </w:rPr>
                <w:t>2024 m</w:t>
              </w:r>
            </w:smartTag>
            <w:r>
              <w:rPr>
                <w:rFonts w:ascii="Times New Roman" w:hAnsi="Times New Roman" w:cs="Times New Roman"/>
              </w:rPr>
              <w:t>. strateginis plėtros planas) 20</w:t>
            </w:r>
            <w:r w:rsidR="00747CE4">
              <w:rPr>
                <w:rFonts w:ascii="Times New Roman" w:hAnsi="Times New Roman" w:cs="Times New Roman"/>
              </w:rPr>
              <w:t>23 m. bus pradėtas rengti Šilutės rajono savivaldybės 2025–2034 m. strateginis plėtros planas</w:t>
            </w:r>
            <w:r>
              <w:rPr>
                <w:rFonts w:ascii="Times New Roman" w:hAnsi="Times New Roman" w:cs="Times New Roman"/>
              </w:rPr>
              <w:t>.</w:t>
            </w:r>
          </w:p>
          <w:p w14:paraId="05B52D31" w14:textId="77777777" w:rsidR="00747CE4" w:rsidRDefault="00747CE4">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Pr>
                <w:rFonts w:ascii="Times New Roman" w:hAnsi="Times New Roman" w:cs="Times New Roman"/>
              </w:rPr>
              <w:t>Ekonominė veikla Šilutės rajono savivaldybėje</w:t>
            </w:r>
            <w:r w:rsidRPr="00715F2F">
              <w:rPr>
                <w:rFonts w:ascii="Times New Roman" w:hAnsi="Times New Roman" w:cs="Times New Roman"/>
              </w:rPr>
              <w:t xml:space="preserve"> nėra visiškai prisitaikiusi prie vietinių gamtos ir rinkos sąlygų, regioninės specializacijos procesas nėra užbaigtas.</w:t>
            </w:r>
          </w:p>
          <w:p w14:paraId="12936B79" w14:textId="406F80E4" w:rsidR="00747CE4" w:rsidRDefault="00747CE4">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Pr>
                <w:rFonts w:ascii="Times New Roman" w:hAnsi="Times New Roman" w:cs="Times New Roman"/>
                <w:b/>
                <w:bCs/>
              </w:rPr>
              <w:t>2. I</w:t>
            </w:r>
            <w:r w:rsidRPr="00FC1BD5">
              <w:rPr>
                <w:rFonts w:ascii="Times New Roman" w:hAnsi="Times New Roman" w:cs="Times New Roman"/>
                <w:b/>
                <w:bCs/>
              </w:rPr>
              <w:t xml:space="preserve">nvesticijos ir palanki verslui aplinka. </w:t>
            </w:r>
            <w:r>
              <w:rPr>
                <w:rFonts w:ascii="Times New Roman" w:hAnsi="Times New Roman" w:cs="Times New Roman"/>
              </w:rPr>
              <w:t>Šilutės rajono savivaldybei</w:t>
            </w:r>
            <w:r w:rsidRPr="00FC1BD5">
              <w:rPr>
                <w:rFonts w:ascii="Times New Roman" w:hAnsi="Times New Roman" w:cs="Times New Roman"/>
              </w:rPr>
              <w:t xml:space="preserve"> su jo turtingais gamtiniais ištekliais ypač svarbu planuoti savo pramonės, žemės ūkio ir verslų plėtrą, atsižvelgiant į darnaus vystymosi principus. Investicijų pritraukimas į </w:t>
            </w:r>
            <w:r w:rsidR="001F3D43">
              <w:rPr>
                <w:rFonts w:ascii="Times New Roman" w:hAnsi="Times New Roman" w:cs="Times New Roman"/>
              </w:rPr>
              <w:t>savivaldybės</w:t>
            </w:r>
            <w:r w:rsidRPr="00FC1BD5">
              <w:rPr>
                <w:rFonts w:ascii="Times New Roman" w:hAnsi="Times New Roman" w:cs="Times New Roman"/>
              </w:rPr>
              <w:t xml:space="preserve"> ūkį yra vienas iš svarbiausių</w:t>
            </w:r>
            <w:r>
              <w:rPr>
                <w:rFonts w:ascii="Times New Roman" w:hAnsi="Times New Roman" w:cs="Times New Roman"/>
              </w:rPr>
              <w:t xml:space="preserve"> </w:t>
            </w:r>
            <w:r w:rsidRPr="00FC1BD5">
              <w:rPr>
                <w:rFonts w:ascii="Times New Roman" w:hAnsi="Times New Roman" w:cs="Times New Roman"/>
              </w:rPr>
              <w:t xml:space="preserve">uždavinių. Siekiant sukurti </w:t>
            </w:r>
            <w:r w:rsidRPr="00FC1BD5">
              <w:rPr>
                <w:rFonts w:ascii="Times New Roman" w:hAnsi="Times New Roman" w:cs="Times New Roman"/>
                <w:bCs/>
              </w:rPr>
              <w:t>palankią investicijoms aplinką</w:t>
            </w:r>
            <w:r w:rsidRPr="00FC1BD5">
              <w:rPr>
                <w:rFonts w:ascii="Times New Roman" w:hAnsi="Times New Roman" w:cs="Times New Roman"/>
              </w:rPr>
              <w:t xml:space="preserve">, tobulinama investavimo tvarka bei gerinama informacija ir jos sklaida apie investavimo galimybes </w:t>
            </w:r>
            <w:r w:rsidR="001F3D43">
              <w:rPr>
                <w:rFonts w:ascii="Times New Roman" w:hAnsi="Times New Roman" w:cs="Times New Roman"/>
              </w:rPr>
              <w:t>savivaldybėj</w:t>
            </w:r>
            <w:r w:rsidRPr="00FC1BD5">
              <w:rPr>
                <w:rFonts w:ascii="Times New Roman" w:hAnsi="Times New Roman" w:cs="Times New Roman"/>
              </w:rPr>
              <w:t>e, stiprinami bendradarbiavimo ryšiai su šalies ir užsienio savivaldos institucijomis įgyvendinant bendrus projektus. Šilutės rajon</w:t>
            </w:r>
            <w:r>
              <w:rPr>
                <w:rFonts w:ascii="Times New Roman" w:hAnsi="Times New Roman" w:cs="Times New Roman"/>
              </w:rPr>
              <w:t xml:space="preserve">o savivaldybės </w:t>
            </w:r>
            <w:r w:rsidRPr="00FC1BD5">
              <w:rPr>
                <w:rFonts w:ascii="Times New Roman" w:hAnsi="Times New Roman" w:cs="Times New Roman"/>
              </w:rPr>
              <w:t>investicinis patrauklumas yra gerokai mažesnis nei Klaipėdos mie</w:t>
            </w:r>
            <w:r>
              <w:rPr>
                <w:rFonts w:ascii="Times New Roman" w:hAnsi="Times New Roman" w:cs="Times New Roman"/>
              </w:rPr>
              <w:t>sto bei Klaipėdos ir Kretingos savivaldybių</w:t>
            </w:r>
            <w:r w:rsidRPr="00FC1BD5">
              <w:rPr>
                <w:rFonts w:ascii="Times New Roman" w:hAnsi="Times New Roman" w:cs="Times New Roman"/>
              </w:rPr>
              <w:t xml:space="preserve">. </w:t>
            </w:r>
            <w:r>
              <w:rPr>
                <w:rFonts w:ascii="Times New Roman" w:hAnsi="Times New Roman" w:cs="Times New Roman"/>
              </w:rPr>
              <w:t>Savivaldybė</w:t>
            </w:r>
            <w:r w:rsidRPr="00FC1BD5">
              <w:rPr>
                <w:rFonts w:ascii="Times New Roman" w:hAnsi="Times New Roman" w:cs="Times New Roman"/>
              </w:rPr>
              <w:t xml:space="preserve"> nepasižymi išplėtota pramone ir verslais, inžinerinė infrastruktūra išvystyta nepakankamai, čia blogesnės ir įsidarbinimo galimybės. Visa tai tiesiogiai daro įtaką žemai gyventojų perkamajai galiai bei neskatina vartojimo. Dėl anksčiau išvardintų priežasčių </w:t>
            </w:r>
            <w:r>
              <w:rPr>
                <w:rFonts w:ascii="Times New Roman" w:hAnsi="Times New Roman" w:cs="Times New Roman"/>
              </w:rPr>
              <w:t>Savivaldybės</w:t>
            </w:r>
            <w:r w:rsidRPr="00FC1BD5">
              <w:rPr>
                <w:rFonts w:ascii="Times New Roman" w:hAnsi="Times New Roman" w:cs="Times New Roman"/>
              </w:rPr>
              <w:t xml:space="preserve"> ekonominiai ro</w:t>
            </w:r>
            <w:r>
              <w:rPr>
                <w:rFonts w:ascii="Times New Roman" w:hAnsi="Times New Roman" w:cs="Times New Roman"/>
              </w:rPr>
              <w:t>dikliai nėra geriausi regione</w:t>
            </w:r>
            <w:r w:rsidRPr="00FC1BD5">
              <w:rPr>
                <w:rFonts w:ascii="Times New Roman" w:hAnsi="Times New Roman" w:cs="Times New Roman"/>
              </w:rPr>
              <w:t>.</w:t>
            </w:r>
          </w:p>
          <w:p w14:paraId="3C8EBD0D" w14:textId="77777777" w:rsidR="00814477" w:rsidRDefault="00747CE4">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sidRPr="00437494">
              <w:rPr>
                <w:rFonts w:ascii="Times New Roman" w:hAnsi="Times New Roman" w:cs="Times New Roman"/>
                <w:b/>
              </w:rPr>
              <w:t>3. Palanki aplinka turizmo plėtrai.</w:t>
            </w:r>
            <w:r w:rsidRPr="00437494">
              <w:rPr>
                <w:rFonts w:ascii="Times New Roman" w:hAnsi="Times New Roman" w:cs="Times New Roman"/>
              </w:rPr>
              <w:t xml:space="preserve"> </w:t>
            </w:r>
            <w:r w:rsidRPr="00621171">
              <w:rPr>
                <w:rFonts w:ascii="Times New Roman" w:hAnsi="Times New Roman" w:cs="Times New Roman"/>
              </w:rPr>
              <w:t>Turizmas Šilutės rajono savivaldybėje yra vienas iš prioritetinių verslo sričių. Pagal turizmo išteklių ir savivaldybės statuso rodiklius Šilutės r. savivaldybė priskiriama prie geriausiai vertinamų šalies savivaldybių. Pagrindinės stiprybės – vaizdingas kraštovaizdis (vandeningumas ir miškingumas) ir saugomų teritorijų gausa. Pagal turizmo infrastruktūros ir paslaugų išvystymą savivaldybė priskiriama prie vidutinių, žemiausią vietą lyginant su kitomis šalies savivaldybėmis Šilutės r. savivaldybė užima pagal turizmo infrastruktūros objektų vertinimą, kuris atspindi įrengtų turistinių trasų, takų ir maudyklių skaičių bei investicijas.</w:t>
            </w:r>
          </w:p>
          <w:p w14:paraId="4AF76920" w14:textId="33A437DD" w:rsidR="00747CE4" w:rsidRDefault="00747CE4">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lang w:eastAsia="lt-LT"/>
              </w:rPr>
            </w:pPr>
            <w:r w:rsidRPr="00621171">
              <w:rPr>
                <w:rFonts w:ascii="Times New Roman" w:hAnsi="Times New Roman" w:cs="Times New Roman"/>
              </w:rPr>
              <w:t>Pamario kraštas savo išskirtine geografine padėtimi, unikaliu kraštovaizdžiu ir savita etnokultūra patrauklus ir perspektyvus turizmo verslui. Kaip teigiama „Turizmo verslo skatinimo sistemos sukūrimas Šilutės rajono savivaldybėje“ galimybių studijoje, Šilutės rajono turizmo išteklius sudaro gamtinis turizmas, vandens turizmas, kultūrinis turizmas, tautinis paveldas, kulinarinis paveldas bei savivaldybės teritorijoje organizuojama kultūrinė-pramoginė-rekreacinė veikl</w:t>
            </w:r>
            <w:r>
              <w:rPr>
                <w:rFonts w:ascii="Times New Roman" w:hAnsi="Times New Roman" w:cs="Times New Roman"/>
              </w:rPr>
              <w:t>a; Pamarys, Nemunas ir jo delta</w:t>
            </w:r>
            <w:r w:rsidRPr="00621171">
              <w:rPr>
                <w:rFonts w:ascii="Times New Roman" w:hAnsi="Times New Roman" w:cs="Times New Roman"/>
              </w:rPr>
              <w:t xml:space="preserve"> kasmet trauki</w:t>
            </w:r>
            <w:r>
              <w:rPr>
                <w:rFonts w:ascii="Times New Roman" w:hAnsi="Times New Roman" w:cs="Times New Roman"/>
              </w:rPr>
              <w:t>a poilsiautojus ir iš Lietuvos,</w:t>
            </w:r>
            <w:r w:rsidRPr="00621171">
              <w:rPr>
                <w:rFonts w:ascii="Times New Roman" w:hAnsi="Times New Roman" w:cs="Times New Roman"/>
              </w:rPr>
              <w:t xml:space="preserve"> i</w:t>
            </w:r>
            <w:r>
              <w:rPr>
                <w:rFonts w:ascii="Times New Roman" w:hAnsi="Times New Roman" w:cs="Times New Roman"/>
              </w:rPr>
              <w:t>r iš užsienio. 2021</w:t>
            </w:r>
            <w:r w:rsidRPr="00621171">
              <w:rPr>
                <w:rFonts w:ascii="Times New Roman" w:hAnsi="Times New Roman" w:cs="Times New Roman"/>
              </w:rPr>
              <w:t xml:space="preserve"> me</w:t>
            </w:r>
            <w:r>
              <w:rPr>
                <w:rFonts w:ascii="Times New Roman" w:hAnsi="Times New Roman" w:cs="Times New Roman"/>
              </w:rPr>
              <w:t>tais Šilutės rajon</w:t>
            </w:r>
            <w:r w:rsidR="00FC60F2">
              <w:rPr>
                <w:rFonts w:ascii="Times New Roman" w:hAnsi="Times New Roman" w:cs="Times New Roman"/>
              </w:rPr>
              <w:t>o savivaldybėje</w:t>
            </w:r>
            <w:r>
              <w:rPr>
                <w:rFonts w:ascii="Times New Roman" w:hAnsi="Times New Roman" w:cs="Times New Roman"/>
              </w:rPr>
              <w:t xml:space="preserve"> apsilankė 4 561</w:t>
            </w:r>
            <w:r w:rsidRPr="00621171">
              <w:rPr>
                <w:rFonts w:ascii="Times New Roman" w:hAnsi="Times New Roman" w:cs="Times New Roman"/>
              </w:rPr>
              <w:t xml:space="preserve"> turista</w:t>
            </w:r>
            <w:r w:rsidR="00FC60F2">
              <w:rPr>
                <w:rFonts w:ascii="Times New Roman" w:hAnsi="Times New Roman" w:cs="Times New Roman"/>
              </w:rPr>
              <w:t>s</w:t>
            </w:r>
            <w:r w:rsidRPr="00621171">
              <w:rPr>
                <w:rFonts w:ascii="Times New Roman" w:hAnsi="Times New Roman" w:cs="Times New Roman"/>
              </w:rPr>
              <w:t xml:space="preserve"> iš vi</w:t>
            </w:r>
            <w:r>
              <w:rPr>
                <w:rFonts w:ascii="Times New Roman" w:hAnsi="Times New Roman" w:cs="Times New Roman"/>
              </w:rPr>
              <w:t>sos Lietuvos bei užsienio šalių, 2020 metais apsilankė 3 973 turist</w:t>
            </w:r>
            <w:r w:rsidR="00FC60F2">
              <w:rPr>
                <w:rFonts w:ascii="Times New Roman" w:hAnsi="Times New Roman" w:cs="Times New Roman"/>
              </w:rPr>
              <w:t>ai</w:t>
            </w:r>
            <w:r>
              <w:rPr>
                <w:rFonts w:ascii="Times New Roman" w:hAnsi="Times New Roman" w:cs="Times New Roman"/>
              </w:rPr>
              <w:t>.</w:t>
            </w:r>
            <w:r w:rsidRPr="00621171">
              <w:rPr>
                <w:rFonts w:ascii="Times New Roman" w:hAnsi="Times New Roman" w:cs="Times New Roman"/>
              </w:rPr>
              <w:t xml:space="preserve"> Dar vienas išskirtinis Pamario krašto bruožas yra tas, kad čia turizmo sezonas gali būti daug ilgesnis, negu bet kur kitur Lietuvoje. Šilutės rajon</w:t>
            </w:r>
            <w:r w:rsidR="00FC60F2">
              <w:rPr>
                <w:rFonts w:ascii="Times New Roman" w:hAnsi="Times New Roman" w:cs="Times New Roman"/>
              </w:rPr>
              <w:t>o savivaldybėje</w:t>
            </w:r>
            <w:r w:rsidRPr="00621171">
              <w:rPr>
                <w:rFonts w:ascii="Times New Roman" w:hAnsi="Times New Roman" w:cs="Times New Roman"/>
              </w:rPr>
              <w:t xml:space="preserve"> ankstyvą pavasarį galima mėgautis ekstremaliomis kelionėmis po Nemuno užlietas pievas, žiemą užsiimti poledine žūkle ir kt. Turizmo plėtrą Šilutės rajono savivaldybėje stabdo nedidelė turistinių paslaugų pasiūla.</w:t>
            </w:r>
          </w:p>
          <w:p w14:paraId="1088BC75" w14:textId="5873D06E" w:rsidR="00747CE4" w:rsidRDefault="00747CE4">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sidRPr="00982767">
              <w:rPr>
                <w:rFonts w:ascii="Times New Roman" w:hAnsi="Times New Roman" w:cs="Times New Roman"/>
                <w:b/>
              </w:rPr>
              <w:t>4. Susisiekimo infrastruktūra</w:t>
            </w:r>
            <w:r w:rsidRPr="00982767">
              <w:rPr>
                <w:rFonts w:ascii="Times New Roman" w:hAnsi="Times New Roman" w:cs="Times New Roman"/>
              </w:rPr>
              <w:t xml:space="preserve">. Viena svarbiausių Klaipėdos apskrities transporto ašių yra Šiaurės-Pietų </w:t>
            </w:r>
            <w:r>
              <w:rPr>
                <w:rFonts w:ascii="Times New Roman" w:hAnsi="Times New Roman" w:cs="Times New Roman"/>
              </w:rPr>
              <w:t xml:space="preserve">pajūrio transporto koridorius – </w:t>
            </w:r>
            <w:r w:rsidR="00FC60F2">
              <w:rPr>
                <w:rFonts w:ascii="Times New Roman" w:hAnsi="Times New Roman" w:cs="Times New Roman"/>
              </w:rPr>
              <w:t>m</w:t>
            </w:r>
            <w:r w:rsidRPr="00982767">
              <w:rPr>
                <w:rFonts w:ascii="Times New Roman" w:hAnsi="Times New Roman" w:cs="Times New Roman"/>
              </w:rPr>
              <w:t xml:space="preserve">agistralinis kelias A13 ir </w:t>
            </w:r>
            <w:r w:rsidR="00FC60F2">
              <w:rPr>
                <w:rFonts w:ascii="Times New Roman" w:hAnsi="Times New Roman" w:cs="Times New Roman"/>
              </w:rPr>
              <w:t>k</w:t>
            </w:r>
            <w:r w:rsidRPr="00982767">
              <w:rPr>
                <w:rFonts w:ascii="Times New Roman" w:hAnsi="Times New Roman" w:cs="Times New Roman"/>
              </w:rPr>
              <w:t>rašto kelias 141. Šie keliai perskirsto transporto srautus poilsio sezono metu, tarnauja tranzitiniams ryšiams tarp L</w:t>
            </w:r>
            <w:r w:rsidR="008C4C0F">
              <w:rPr>
                <w:rFonts w:ascii="Times New Roman" w:hAnsi="Times New Roman" w:cs="Times New Roman"/>
              </w:rPr>
              <w:t>atvijos ir Lenkijos</w:t>
            </w:r>
            <w:r w:rsidRPr="00982767">
              <w:rPr>
                <w:rFonts w:ascii="Times New Roman" w:hAnsi="Times New Roman" w:cs="Times New Roman"/>
              </w:rPr>
              <w:t xml:space="preserve">. Pastarasis kelias, per Jurbarką jungiantis Klaipėdą su Kaunu, yra pagrindinė ekonominė Šilutės rajono </w:t>
            </w:r>
            <w:r w:rsidR="00FC60F2">
              <w:rPr>
                <w:rFonts w:ascii="Times New Roman" w:hAnsi="Times New Roman" w:cs="Times New Roman"/>
              </w:rPr>
              <w:t xml:space="preserve">savivaldybės </w:t>
            </w:r>
            <w:r w:rsidRPr="00982767">
              <w:rPr>
                <w:rFonts w:ascii="Times New Roman" w:hAnsi="Times New Roman" w:cs="Times New Roman"/>
              </w:rPr>
              <w:t xml:space="preserve">transporto arterija. </w:t>
            </w:r>
            <w:r w:rsidR="00FC60F2">
              <w:rPr>
                <w:rFonts w:ascii="Times New Roman" w:hAnsi="Times New Roman" w:cs="Times New Roman"/>
              </w:rPr>
              <w:t>Savivaldybėj</w:t>
            </w:r>
            <w:r w:rsidRPr="00982767">
              <w:rPr>
                <w:rFonts w:ascii="Times New Roman" w:hAnsi="Times New Roman" w:cs="Times New Roman"/>
              </w:rPr>
              <w:t>e ši</w:t>
            </w:r>
            <w:r>
              <w:rPr>
                <w:rFonts w:ascii="Times New Roman" w:hAnsi="Times New Roman" w:cs="Times New Roman"/>
              </w:rPr>
              <w:t>s kelias susikerta su Šilalės–</w:t>
            </w:r>
            <w:r w:rsidRPr="00982767">
              <w:rPr>
                <w:rFonts w:ascii="Times New Roman" w:hAnsi="Times New Roman" w:cs="Times New Roman"/>
              </w:rPr>
              <w:t xml:space="preserve">Šilutės </w:t>
            </w:r>
            <w:r w:rsidRPr="00982767">
              <w:rPr>
                <w:rFonts w:ascii="Times New Roman" w:hAnsi="Times New Roman" w:cs="Times New Roman"/>
              </w:rPr>
              <w:lastRenderedPageBreak/>
              <w:t>keliu</w:t>
            </w:r>
            <w:r>
              <w:rPr>
                <w:rFonts w:ascii="Times New Roman" w:hAnsi="Times New Roman" w:cs="Times New Roman"/>
              </w:rPr>
              <w:t xml:space="preserve"> </w:t>
            </w:r>
            <w:r w:rsidRPr="00ED325B">
              <w:t>(</w:t>
            </w:r>
            <w:r w:rsidR="00FC60F2">
              <w:rPr>
                <w:rFonts w:ascii="Times New Roman" w:hAnsi="Times New Roman" w:cs="Times New Roman"/>
              </w:rPr>
              <w:t>k</w:t>
            </w:r>
            <w:r w:rsidRPr="00982767">
              <w:rPr>
                <w:rFonts w:ascii="Times New Roman" w:hAnsi="Times New Roman" w:cs="Times New Roman"/>
              </w:rPr>
              <w:t xml:space="preserve">rašto kelias 165). Šiais keliais </w:t>
            </w:r>
            <w:r w:rsidR="00FC60F2">
              <w:rPr>
                <w:rFonts w:ascii="Times New Roman" w:hAnsi="Times New Roman" w:cs="Times New Roman"/>
              </w:rPr>
              <w:t>savivaldybėj</w:t>
            </w:r>
            <w:r w:rsidRPr="00982767">
              <w:rPr>
                <w:rFonts w:ascii="Times New Roman" w:hAnsi="Times New Roman" w:cs="Times New Roman"/>
              </w:rPr>
              <w:t>e važiuoja didžiausi lengvojo ir krovinius pervežančio transporto srautai. Transporto kel</w:t>
            </w:r>
            <w:r>
              <w:rPr>
                <w:rFonts w:ascii="Times New Roman" w:hAnsi="Times New Roman" w:cs="Times New Roman"/>
              </w:rPr>
              <w:t>ių tyrimų instituto duomenimis</w:t>
            </w:r>
            <w:r w:rsidR="00FC60F2">
              <w:rPr>
                <w:rFonts w:ascii="Times New Roman" w:hAnsi="Times New Roman" w:cs="Times New Roman"/>
              </w:rPr>
              <w:t>,</w:t>
            </w:r>
            <w:r w:rsidRPr="003C04C8">
              <w:rPr>
                <w:rFonts w:ascii="Times New Roman" w:hAnsi="Times New Roman" w:cs="Times New Roman"/>
              </w:rPr>
              <w:t xml:space="preserve"> didžioji dalis (apie </w:t>
            </w:r>
            <w:r w:rsidR="00FC60F2">
              <w:rPr>
                <w:rFonts w:ascii="Times New Roman" w:hAnsi="Times New Roman" w:cs="Times New Roman"/>
              </w:rPr>
              <w:t xml:space="preserve">   </w:t>
            </w:r>
            <w:r w:rsidRPr="003C04C8">
              <w:rPr>
                <w:rFonts w:ascii="Times New Roman" w:hAnsi="Times New Roman" w:cs="Times New Roman"/>
              </w:rPr>
              <w:t>80</w:t>
            </w:r>
            <w:r>
              <w:rPr>
                <w:rFonts w:ascii="Times New Roman" w:hAnsi="Times New Roman" w:cs="Times New Roman"/>
              </w:rPr>
              <w:t xml:space="preserve"> </w:t>
            </w:r>
            <w:r w:rsidRPr="003C04C8">
              <w:rPr>
                <w:rFonts w:ascii="Times New Roman" w:hAnsi="Times New Roman" w:cs="Times New Roman"/>
              </w:rPr>
              <w:t>%)</w:t>
            </w:r>
            <w:r w:rsidRPr="00982767">
              <w:rPr>
                <w:rFonts w:ascii="Times New Roman" w:hAnsi="Times New Roman" w:cs="Times New Roman"/>
              </w:rPr>
              <w:t xml:space="preserve"> pravažiuojančių transporto priemonių buvo lengvieji automobiliai. Sunkusis transportas minėtuose keliuose sudaro tik n</w:t>
            </w:r>
            <w:r>
              <w:rPr>
                <w:rFonts w:ascii="Times New Roman" w:hAnsi="Times New Roman" w:cs="Times New Roman"/>
              </w:rPr>
              <w:t xml:space="preserve">ežymią transporto srauto dalį – </w:t>
            </w:r>
            <w:r w:rsidRPr="00982767">
              <w:rPr>
                <w:rFonts w:ascii="Times New Roman" w:hAnsi="Times New Roman" w:cs="Times New Roman"/>
              </w:rPr>
              <w:t>vidutiniškai 6</w:t>
            </w:r>
            <w:r>
              <w:rPr>
                <w:rFonts w:ascii="Times New Roman" w:hAnsi="Times New Roman" w:cs="Times New Roman"/>
              </w:rPr>
              <w:t>,</w:t>
            </w:r>
            <w:r w:rsidRPr="00982767">
              <w:rPr>
                <w:rFonts w:ascii="Times New Roman" w:hAnsi="Times New Roman" w:cs="Times New Roman"/>
              </w:rPr>
              <w:t>7</w:t>
            </w:r>
            <w:r>
              <w:rPr>
                <w:rFonts w:ascii="Times New Roman" w:hAnsi="Times New Roman" w:cs="Times New Roman"/>
              </w:rPr>
              <w:t xml:space="preserve"> </w:t>
            </w:r>
            <w:r w:rsidRPr="00982767">
              <w:rPr>
                <w:rFonts w:ascii="Times New Roman" w:hAnsi="Times New Roman" w:cs="Times New Roman"/>
              </w:rPr>
              <w:t>% viso vidutinio metinio paros</w:t>
            </w:r>
            <w:r>
              <w:rPr>
                <w:rFonts w:ascii="Times New Roman" w:hAnsi="Times New Roman" w:cs="Times New Roman"/>
              </w:rPr>
              <w:t xml:space="preserve"> </w:t>
            </w:r>
            <w:r w:rsidRPr="00982767">
              <w:rPr>
                <w:rFonts w:ascii="Times New Roman" w:hAnsi="Times New Roman" w:cs="Times New Roman"/>
              </w:rPr>
              <w:t>transporto srauto. Didžiausi krovinių srautai yra pervežami Klaipėdos</w:t>
            </w:r>
            <w:r w:rsidR="00FC60F2">
              <w:rPr>
                <w:rFonts w:ascii="Times New Roman" w:hAnsi="Times New Roman" w:cs="Times New Roman"/>
              </w:rPr>
              <w:t>–</w:t>
            </w:r>
            <w:r w:rsidRPr="00982767">
              <w:rPr>
                <w:rFonts w:ascii="Times New Roman" w:hAnsi="Times New Roman" w:cs="Times New Roman"/>
              </w:rPr>
              <w:t>Šilutės plentu. Nedideliems krovinių srautams iš dalies turi įtakos prastas susisiekimas keliu Šilutė</w:t>
            </w:r>
            <w:r w:rsidR="00FC60F2">
              <w:rPr>
                <w:rFonts w:ascii="Times New Roman" w:hAnsi="Times New Roman" w:cs="Times New Roman"/>
              </w:rPr>
              <w:t>–</w:t>
            </w:r>
            <w:r w:rsidRPr="00982767">
              <w:rPr>
                <w:rFonts w:ascii="Times New Roman" w:hAnsi="Times New Roman" w:cs="Times New Roman"/>
              </w:rPr>
              <w:t>Klaipėda.</w:t>
            </w:r>
          </w:p>
          <w:p w14:paraId="68B28116" w14:textId="402AE48D" w:rsidR="00747CE4" w:rsidRDefault="00747CE4">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sidRPr="003C04C8">
              <w:rPr>
                <w:rFonts w:ascii="Times New Roman" w:hAnsi="Times New Roman" w:cs="Times New Roman"/>
              </w:rPr>
              <w:t xml:space="preserve">Įvertinus Šilutės rajono </w:t>
            </w:r>
            <w:r w:rsidR="00FC60F2">
              <w:rPr>
                <w:rFonts w:ascii="Times New Roman" w:hAnsi="Times New Roman" w:cs="Times New Roman"/>
              </w:rPr>
              <w:t xml:space="preserve">savivaldybės </w:t>
            </w:r>
            <w:r w:rsidRPr="003C04C8">
              <w:rPr>
                <w:rFonts w:ascii="Times New Roman" w:hAnsi="Times New Roman" w:cs="Times New Roman"/>
              </w:rPr>
              <w:t xml:space="preserve">sausumos transporto infrastruktūrą, galima teigti, kad rajone </w:t>
            </w:r>
            <w:r w:rsidR="00FC60F2">
              <w:rPr>
                <w:rFonts w:ascii="Times New Roman" w:hAnsi="Times New Roman" w:cs="Times New Roman"/>
              </w:rPr>
              <w:t>gana</w:t>
            </w:r>
            <w:r w:rsidR="00FC60F2" w:rsidRPr="003C04C8">
              <w:rPr>
                <w:rFonts w:ascii="Times New Roman" w:hAnsi="Times New Roman" w:cs="Times New Roman"/>
              </w:rPr>
              <w:t xml:space="preserve"> </w:t>
            </w:r>
            <w:r w:rsidRPr="003C04C8">
              <w:rPr>
                <w:rFonts w:ascii="Times New Roman" w:hAnsi="Times New Roman" w:cs="Times New Roman"/>
              </w:rPr>
              <w:t xml:space="preserve">gerai išvystytas krašto ir </w:t>
            </w:r>
            <w:r w:rsidR="00FC60F2">
              <w:rPr>
                <w:rFonts w:ascii="Times New Roman" w:hAnsi="Times New Roman" w:cs="Times New Roman"/>
              </w:rPr>
              <w:t>savivaldybės</w:t>
            </w:r>
            <w:r w:rsidR="00FC60F2" w:rsidRPr="003C04C8">
              <w:rPr>
                <w:rFonts w:ascii="Times New Roman" w:hAnsi="Times New Roman" w:cs="Times New Roman"/>
              </w:rPr>
              <w:t xml:space="preserve"> </w:t>
            </w:r>
            <w:r w:rsidRPr="003C04C8">
              <w:rPr>
                <w:rFonts w:ascii="Times New Roman" w:hAnsi="Times New Roman" w:cs="Times New Roman"/>
              </w:rPr>
              <w:t>kelių tinklas bei geležinkelio atšaka (Klaipėda</w:t>
            </w:r>
            <w:r w:rsidR="00F3534D">
              <w:rPr>
                <w:rFonts w:ascii="Times New Roman" w:hAnsi="Times New Roman" w:cs="Times New Roman"/>
              </w:rPr>
              <w:t>–</w:t>
            </w:r>
            <w:r w:rsidRPr="003C04C8">
              <w:rPr>
                <w:rFonts w:ascii="Times New Roman" w:hAnsi="Times New Roman" w:cs="Times New Roman"/>
              </w:rPr>
              <w:t>Šilutė). Pažymėtina, kad didėjant turistų srautams ir eismo intensyvumui būtina užtikrinti gerą esamų krašto kelių būklę.</w:t>
            </w:r>
          </w:p>
          <w:p w14:paraId="230F05C1" w14:textId="77777777" w:rsidR="00747CE4" w:rsidRDefault="00747CE4">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Pr>
                <w:rFonts w:ascii="Times New Roman" w:hAnsi="Times New Roman" w:cs="Times New Roman"/>
                <w:b/>
              </w:rPr>
              <w:t xml:space="preserve">5. </w:t>
            </w:r>
            <w:r w:rsidRPr="00367B24">
              <w:rPr>
                <w:rFonts w:ascii="Times New Roman" w:hAnsi="Times New Roman" w:cs="Times New Roman"/>
                <w:b/>
              </w:rPr>
              <w:t>Konkurencing</w:t>
            </w:r>
            <w:r>
              <w:rPr>
                <w:rFonts w:ascii="Times New Roman" w:hAnsi="Times New Roman" w:cs="Times New Roman"/>
                <w:b/>
              </w:rPr>
              <w:t>as</w:t>
            </w:r>
            <w:r w:rsidRPr="00367B24">
              <w:rPr>
                <w:rFonts w:ascii="Times New Roman" w:hAnsi="Times New Roman" w:cs="Times New Roman"/>
                <w:b/>
              </w:rPr>
              <w:t xml:space="preserve"> žemės ūki</w:t>
            </w:r>
            <w:r>
              <w:rPr>
                <w:rFonts w:ascii="Times New Roman" w:hAnsi="Times New Roman" w:cs="Times New Roman"/>
                <w:b/>
              </w:rPr>
              <w:t xml:space="preserve">s. </w:t>
            </w:r>
            <w:r w:rsidR="008C4C0F">
              <w:rPr>
                <w:rFonts w:ascii="Times New Roman" w:hAnsi="Times New Roman" w:cs="Times New Roman"/>
              </w:rPr>
              <w:t>Konkurencinga</w:t>
            </w:r>
            <w:r w:rsidRPr="00367B24">
              <w:rPr>
                <w:rFonts w:ascii="Times New Roman" w:hAnsi="Times New Roman" w:cs="Times New Roman"/>
              </w:rPr>
              <w:t xml:space="preserve"> žemės ūkio programa </w:t>
            </w:r>
            <w:r>
              <w:rPr>
                <w:rFonts w:ascii="Times New Roman" w:hAnsi="Times New Roman" w:cs="Times New Roman"/>
              </w:rPr>
              <w:t xml:space="preserve">siekiama </w:t>
            </w:r>
            <w:r w:rsidRPr="00367B24">
              <w:rPr>
                <w:rFonts w:ascii="Times New Roman" w:hAnsi="Times New Roman" w:cs="Times New Roman"/>
              </w:rPr>
              <w:t>sukurti palankią aplinką įvairiapusei ekonominei, socialinei kaimo plėtrai, jo gamtosaugai ir etnokultūrai, gerin</w:t>
            </w:r>
            <w:r>
              <w:rPr>
                <w:rFonts w:ascii="Times New Roman" w:hAnsi="Times New Roman" w:cs="Times New Roman"/>
              </w:rPr>
              <w:t>ti</w:t>
            </w:r>
            <w:r w:rsidRPr="00367B24">
              <w:rPr>
                <w:rFonts w:ascii="Times New Roman" w:hAnsi="Times New Roman" w:cs="Times New Roman"/>
              </w:rPr>
              <w:t xml:space="preserve"> gyvenimo kokybę ir padė</w:t>
            </w:r>
            <w:r>
              <w:rPr>
                <w:rFonts w:ascii="Times New Roman" w:hAnsi="Times New Roman" w:cs="Times New Roman"/>
              </w:rPr>
              <w:t>ti</w:t>
            </w:r>
            <w:r w:rsidRPr="00367B24">
              <w:rPr>
                <w:rFonts w:ascii="Times New Roman" w:hAnsi="Times New Roman" w:cs="Times New Roman"/>
              </w:rPr>
              <w:t xml:space="preserve"> žemės ūkio subjektams integruotis į Europos Sąjungą.</w:t>
            </w:r>
          </w:p>
          <w:p w14:paraId="125C9203" w14:textId="77777777" w:rsidR="00747CE4" w:rsidRPr="00367B24" w:rsidRDefault="00747CE4">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Pr>
                <w:rFonts w:ascii="Times New Roman" w:hAnsi="Times New Roman" w:cs="Times New Roman"/>
              </w:rPr>
              <w:t xml:space="preserve">Vyksta </w:t>
            </w:r>
            <w:r w:rsidRPr="00644A47">
              <w:rPr>
                <w:rFonts w:ascii="Times New Roman" w:hAnsi="Times New Roman" w:cs="Times New Roman"/>
              </w:rPr>
              <w:t>verslo plėtrai palankios aplinkos kaimo vietovėse formavimas, efektyviai panaudojant vietos kultūros, gamtos ir žmogiškųjų išteklių potencialą; kaimo vietovių patrauklumo turistams didinimas įgyvendinant vi</w:t>
            </w:r>
            <w:r>
              <w:rPr>
                <w:rFonts w:ascii="Times New Roman" w:hAnsi="Times New Roman" w:cs="Times New Roman"/>
              </w:rPr>
              <w:t xml:space="preserve">etos bendruomenės iniciatyvas; </w:t>
            </w:r>
            <w:r w:rsidRPr="00644A47">
              <w:rPr>
                <w:rFonts w:ascii="Times New Roman" w:hAnsi="Times New Roman" w:cs="Times New Roman"/>
              </w:rPr>
              <w:t>bendradarbiavimo tarp regiono ekonomikos sektorių stiprinimas,</w:t>
            </w:r>
            <w:r>
              <w:rPr>
                <w:rFonts w:ascii="Times New Roman" w:hAnsi="Times New Roman" w:cs="Times New Roman"/>
              </w:rPr>
              <w:t xml:space="preserve"> </w:t>
            </w:r>
            <w:r w:rsidRPr="00644A47">
              <w:rPr>
                <w:rFonts w:ascii="Times New Roman" w:hAnsi="Times New Roman" w:cs="Times New Roman"/>
              </w:rPr>
              <w:t>užtikrinant turizmo paslaugų įvairovę, kokybę ir atskleidžiantis regiono unikalumą; rajono bendruomenės aktyvinimas ir gyvenimo kokybės gerinimas; kaimo atnaujinimas ir plėtra; kaimo gyventojų aktyvumo ir tapatumo skatinimas.</w:t>
            </w:r>
          </w:p>
          <w:p w14:paraId="045A28DA" w14:textId="77777777" w:rsidR="00747CE4" w:rsidRPr="00367B24" w:rsidRDefault="00747CE4">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Pr>
                <w:rFonts w:ascii="Times New Roman" w:hAnsi="Times New Roman" w:cs="Times New Roman"/>
              </w:rPr>
              <w:t>Siekiama s</w:t>
            </w:r>
            <w:r w:rsidRPr="00367B24">
              <w:rPr>
                <w:rFonts w:ascii="Times New Roman" w:hAnsi="Times New Roman" w:cs="Times New Roman"/>
              </w:rPr>
              <w:t>augoti ir tausoti žemę, dirvožemio derlingumą, tinkamai naudoti, prižiūrėti ir saugoti polderinių sistemų melioracijos ir hidrotechnikos įrenginius,</w:t>
            </w:r>
            <w:r>
              <w:rPr>
                <w:rFonts w:ascii="Times New Roman" w:hAnsi="Times New Roman" w:cs="Times New Roman"/>
              </w:rPr>
              <w:t xml:space="preserve"> juos renovuoti ir modernizuoti, </w:t>
            </w:r>
            <w:r w:rsidRPr="00367B24">
              <w:rPr>
                <w:rFonts w:ascii="Times New Roman" w:hAnsi="Times New Roman" w:cs="Times New Roman"/>
              </w:rPr>
              <w:t>Sudaryti geresnes sąlygas žemdirbystei, išsaugoti ir padidinti dirvos derlingumą. Rūpintis kaimo žmonių gerove ir ūkine plėtra, siekiant sukurti konkurencingus ūkius.</w:t>
            </w:r>
          </w:p>
          <w:p w14:paraId="11DDE9AC" w14:textId="77777777" w:rsidR="00CA1BB8" w:rsidRDefault="00747CE4">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sidRPr="00367B24">
              <w:rPr>
                <w:rFonts w:ascii="Times New Roman" w:hAnsi="Times New Roman" w:cs="Times New Roman"/>
              </w:rPr>
              <w:t>Melioracijos įrenginių remontas ir rekonstrukcija siekiant, kad kuo didžiausias dėmesys būtų kreipiamas į drenažo sistemų eksploatavimą, norint prailginti jų amžių</w:t>
            </w:r>
            <w:r>
              <w:rPr>
                <w:rFonts w:ascii="Times New Roman" w:hAnsi="Times New Roman" w:cs="Times New Roman"/>
              </w:rPr>
              <w:t>.</w:t>
            </w:r>
          </w:p>
          <w:p w14:paraId="095A20FD" w14:textId="488EC5B2" w:rsidR="00CA1BB8" w:rsidRPr="00982767" w:rsidRDefault="00CA1BB8">
            <w:pPr>
              <w:pStyle w:val="Paantrat"/>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rPr>
            </w:pPr>
            <w:r w:rsidRPr="00982767">
              <w:rPr>
                <w:rFonts w:ascii="Times New Roman" w:hAnsi="Times New Roman" w:cs="Times New Roman"/>
                <w:b/>
              </w:rPr>
              <w:t>Socialiniai veiksniai</w:t>
            </w:r>
          </w:p>
          <w:p w14:paraId="61B0318C" w14:textId="7FB1A1A2" w:rsidR="00CA1BB8" w:rsidRDefault="00CA1BB8">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sidRPr="00E71D07">
              <w:rPr>
                <w:rFonts w:ascii="Times New Roman" w:hAnsi="Times New Roman" w:cs="Times New Roman"/>
              </w:rPr>
              <w:t xml:space="preserve">Lietuvos gyventojų sudėtis pagal amžių, palyginti su kitomis Europos šalimis, yra jaunesnė, tačiau demografiniai senėjimo procesai vyksta. </w:t>
            </w:r>
          </w:p>
          <w:p w14:paraId="3F69A512" w14:textId="50E88A33" w:rsidR="00CA1BB8" w:rsidRDefault="00E71D07">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Pr>
                <w:rFonts w:ascii="Times New Roman" w:hAnsi="Times New Roman" w:cs="Times New Roman"/>
              </w:rPr>
              <w:t>G</w:t>
            </w:r>
            <w:r w:rsidR="00CA1BB8" w:rsidRPr="00982767">
              <w:rPr>
                <w:rFonts w:ascii="Times New Roman" w:hAnsi="Times New Roman" w:cs="Times New Roman"/>
              </w:rPr>
              <w:t>imstamumas Lietuvoje, atkūrus nepriklausomybę, mažėjo ne tiek dėl veiksnių, kuriuos sąlygojo ėjimo į rinkos ekonomiką ypatumai, kiek labai paspartėjusios šeimos transformacijos, formuojančios naują demografinės elgsenos modelį, kuris šiuo metu akivaizdžiai pasireiškia šeimos</w:t>
            </w:r>
            <w:r w:rsidR="00CA1BB8">
              <w:rPr>
                <w:rFonts w:ascii="Times New Roman" w:hAnsi="Times New Roman" w:cs="Times New Roman"/>
              </w:rPr>
              <w:t xml:space="preserve"> k</w:t>
            </w:r>
            <w:r w:rsidR="00CA1BB8" w:rsidRPr="00982767">
              <w:rPr>
                <w:rFonts w:ascii="Times New Roman" w:hAnsi="Times New Roman" w:cs="Times New Roman"/>
              </w:rPr>
              <w:t>ūrimo</w:t>
            </w:r>
            <w:r w:rsidR="00CA1BB8">
              <w:rPr>
                <w:rFonts w:ascii="Times New Roman" w:hAnsi="Times New Roman" w:cs="Times New Roman"/>
              </w:rPr>
              <w:t xml:space="preserve"> bei vaikų </w:t>
            </w:r>
            <w:r w:rsidR="00CA1BB8" w:rsidRPr="00982767">
              <w:rPr>
                <w:rFonts w:ascii="Times New Roman" w:hAnsi="Times New Roman" w:cs="Times New Roman"/>
              </w:rPr>
              <w:t>gimdymo</w:t>
            </w:r>
            <w:r w:rsidR="00CA1BB8">
              <w:rPr>
                <w:rFonts w:ascii="Times New Roman" w:hAnsi="Times New Roman" w:cs="Times New Roman"/>
              </w:rPr>
              <w:t xml:space="preserve"> atidėjimu vėlesniam </w:t>
            </w:r>
            <w:r w:rsidR="00CA1BB8" w:rsidRPr="00982767">
              <w:rPr>
                <w:rFonts w:ascii="Times New Roman" w:hAnsi="Times New Roman" w:cs="Times New Roman"/>
              </w:rPr>
              <w:t>amžiui.</w:t>
            </w:r>
            <w:r w:rsidR="00CA1BB8">
              <w:rPr>
                <w:rFonts w:ascii="Times New Roman" w:hAnsi="Times New Roman" w:cs="Times New Roman"/>
              </w:rPr>
              <w:t xml:space="preserve"> Sparčiai senstant </w:t>
            </w:r>
            <w:r w:rsidR="00CA1BB8" w:rsidRPr="00982767">
              <w:rPr>
                <w:rFonts w:ascii="Times New Roman" w:hAnsi="Times New Roman" w:cs="Times New Roman"/>
              </w:rPr>
              <w:t>visuomenėms, darbingo amžiaus gyventojams tenka išlaikyti vis daugiau senyvo amžiaus žmonių: sunkėja mokesčių našta ekonomiškai</w:t>
            </w:r>
            <w:r w:rsidR="00CA1BB8">
              <w:rPr>
                <w:rFonts w:ascii="Times New Roman" w:hAnsi="Times New Roman" w:cs="Times New Roman"/>
              </w:rPr>
              <w:t xml:space="preserve"> aktyviems žmonėms, labai </w:t>
            </w:r>
            <w:r w:rsidR="00CA1BB8" w:rsidRPr="00982767">
              <w:rPr>
                <w:rFonts w:ascii="Times New Roman" w:hAnsi="Times New Roman" w:cs="Times New Roman"/>
              </w:rPr>
              <w:t>sparčiai didėja</w:t>
            </w:r>
            <w:r w:rsidR="00CA1BB8">
              <w:rPr>
                <w:rFonts w:ascii="Times New Roman" w:hAnsi="Times New Roman" w:cs="Times New Roman"/>
              </w:rPr>
              <w:t xml:space="preserve"> pensijų </w:t>
            </w:r>
            <w:r w:rsidR="00CA1BB8" w:rsidRPr="00982767">
              <w:rPr>
                <w:rFonts w:ascii="Times New Roman" w:hAnsi="Times New Roman" w:cs="Times New Roman"/>
              </w:rPr>
              <w:t>fondų,</w:t>
            </w:r>
            <w:r w:rsidR="00CA1BB8">
              <w:rPr>
                <w:rFonts w:ascii="Times New Roman" w:hAnsi="Times New Roman" w:cs="Times New Roman"/>
              </w:rPr>
              <w:t xml:space="preserve"> </w:t>
            </w:r>
            <w:r w:rsidR="00CA1BB8" w:rsidRPr="00982767">
              <w:rPr>
                <w:rFonts w:ascii="Times New Roman" w:hAnsi="Times New Roman" w:cs="Times New Roman"/>
              </w:rPr>
              <w:t xml:space="preserve">medicininės priežiūros, prisitaikymo buityje ir visuomenėje, specialaus socialinio aptarnavimo poreikis. Prognozuojamas žymus pagyvenusių žmonių su psichine negalia skaičiaus augimas. </w:t>
            </w:r>
            <w:r w:rsidR="00581426">
              <w:rPr>
                <w:rFonts w:ascii="Times New Roman" w:hAnsi="Times New Roman" w:cs="Times New Roman"/>
              </w:rPr>
              <w:t>Kovai s</w:t>
            </w:r>
            <w:r w:rsidR="00CA1BB8" w:rsidRPr="00982767">
              <w:rPr>
                <w:rFonts w:ascii="Times New Roman" w:hAnsi="Times New Roman" w:cs="Times New Roman"/>
              </w:rPr>
              <w:t xml:space="preserve">u šio proceso </w:t>
            </w:r>
            <w:r w:rsidR="00CA1BB8" w:rsidRPr="00892439">
              <w:rPr>
                <w:rFonts w:ascii="Times New Roman" w:hAnsi="Times New Roman" w:cs="Times New Roman"/>
              </w:rPr>
              <w:t>sunkumais turi būti planuojama socialinė parama.</w:t>
            </w:r>
          </w:p>
          <w:p w14:paraId="52EE7BE1" w14:textId="040AB2A7" w:rsidR="00CA1BB8" w:rsidRPr="00892439" w:rsidRDefault="00CA1BB8">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sidRPr="00892439">
              <w:rPr>
                <w:rFonts w:ascii="Times New Roman" w:hAnsi="Times New Roman" w:cs="Times New Roman"/>
              </w:rPr>
              <w:t>Socialinės glob</w:t>
            </w:r>
            <w:r>
              <w:rPr>
                <w:rFonts w:ascii="Times New Roman" w:hAnsi="Times New Roman" w:cs="Times New Roman"/>
              </w:rPr>
              <w:t>os poreikiui tenkinti senyviems</w:t>
            </w:r>
            <w:r w:rsidRPr="00892439">
              <w:rPr>
                <w:rFonts w:ascii="Times New Roman" w:hAnsi="Times New Roman" w:cs="Times New Roman"/>
              </w:rPr>
              <w:t xml:space="preserve"> ir neįgaliems asmenims pagalbos ieškoma ne tik globos, bet ir gydymo įstaigose.</w:t>
            </w:r>
          </w:p>
          <w:p w14:paraId="22134680" w14:textId="77777777" w:rsidR="00CA1BB8" w:rsidRPr="00892439" w:rsidRDefault="00CA1BB8">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sidRPr="00892439">
              <w:rPr>
                <w:rFonts w:ascii="Times New Roman" w:hAnsi="Times New Roman" w:cs="Times New Roman"/>
              </w:rPr>
              <w:t>Pagalbos į namus poreikis tenkinamas optimaliai.</w:t>
            </w:r>
          </w:p>
          <w:p w14:paraId="58845538" w14:textId="77777777" w:rsidR="00CA1BB8" w:rsidRPr="00892439" w:rsidRDefault="00CA1BB8">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sidRPr="00892439">
              <w:rPr>
                <w:rFonts w:ascii="Times New Roman" w:hAnsi="Times New Roman" w:cs="Times New Roman"/>
              </w:rPr>
              <w:t xml:space="preserve">Sudarant sąlygas atskirties grupių asmenų socialinei reabilitacijai ir integracijai į visuomenę, būtina sanglauda tarp visuomenės ir valstybės institucijų. Socialinės paramos sistemos plėtotei bendruomenėse, socialinių problemų sprendimų paieškoms į aktyvią veiklą turi būti įtraukiamos nevyriausybinės organizacijos. Socialinės apsaugos ir darbo ministro </w:t>
            </w:r>
            <w:smartTag w:uri="urn:schemas-microsoft-com:office:smarttags" w:element="metricconverter">
              <w:smartTagPr>
                <w:attr w:name="ProductID" w:val="2012 m"/>
              </w:smartTagPr>
              <w:r w:rsidRPr="00892439">
                <w:rPr>
                  <w:rFonts w:ascii="Times New Roman" w:hAnsi="Times New Roman" w:cs="Times New Roman"/>
                </w:rPr>
                <w:t>2012 m</w:t>
              </w:r>
            </w:smartTag>
            <w:r w:rsidRPr="00892439">
              <w:rPr>
                <w:rFonts w:ascii="Times New Roman" w:hAnsi="Times New Roman" w:cs="Times New Roman"/>
              </w:rPr>
              <w:t>. liepos 20 įsakymas Nr. A1-3</w:t>
            </w:r>
            <w:r>
              <w:rPr>
                <w:rFonts w:ascii="Times New Roman" w:hAnsi="Times New Roman" w:cs="Times New Roman"/>
              </w:rPr>
              <w:t>45 „Dėl Socialinės reabilitacij</w:t>
            </w:r>
            <w:r w:rsidRPr="00892439">
              <w:rPr>
                <w:rFonts w:ascii="Times New Roman" w:hAnsi="Times New Roman" w:cs="Times New Roman"/>
              </w:rPr>
              <w:t>os paslaugų neįgaliesiems bendruomenėje projektų finansavimo tvarkos aprašo patvirtinimo“ (Žin., 2012, Nr. 89-</w:t>
            </w:r>
            <w:r>
              <w:rPr>
                <w:rFonts w:ascii="Times New Roman" w:hAnsi="Times New Roman" w:cs="Times New Roman"/>
              </w:rPr>
              <w:t>4661; 2013, Nr. 99-4921) numato</w:t>
            </w:r>
            <w:r w:rsidRPr="00892439">
              <w:rPr>
                <w:rFonts w:ascii="Times New Roman" w:hAnsi="Times New Roman" w:cs="Times New Roman"/>
              </w:rPr>
              <w:t xml:space="preserve"> NVO projektų, skirtų neįgaliųjų reabilitacijai, finansavimą per savivaldybes.</w:t>
            </w:r>
          </w:p>
          <w:p w14:paraId="67C63270" w14:textId="48533946" w:rsidR="00CA1BB8" w:rsidRDefault="00CA1BB8">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sidRPr="00690385">
              <w:rPr>
                <w:rFonts w:ascii="Times New Roman" w:hAnsi="Times New Roman" w:cs="Times New Roman"/>
              </w:rPr>
              <w:t>Piniginė socialinė parama orientuota padėti skurstantiems asmenims (šeimoms), ka</w:t>
            </w:r>
            <w:r w:rsidR="00581426">
              <w:rPr>
                <w:rFonts w:ascii="Times New Roman" w:hAnsi="Times New Roman" w:cs="Times New Roman"/>
              </w:rPr>
              <w:t>i</w:t>
            </w:r>
            <w:r w:rsidRPr="00690385">
              <w:rPr>
                <w:rFonts w:ascii="Times New Roman" w:hAnsi="Times New Roman" w:cs="Times New Roman"/>
              </w:rPr>
              <w:t xml:space="preserve"> dėl ligos ar neįgalumo bei kitų objektyvių priežasčių negali užsidirbti pakankamai lėšų ir negali užtikrinti savo pagrindinių poreikių tenkinimo, </w:t>
            </w:r>
            <w:r w:rsidR="00A660D1">
              <w:rPr>
                <w:rFonts w:ascii="Times New Roman" w:hAnsi="Times New Roman" w:cs="Times New Roman"/>
              </w:rPr>
              <w:t>j</w:t>
            </w:r>
            <w:r w:rsidRPr="00690385">
              <w:rPr>
                <w:rFonts w:ascii="Times New Roman" w:hAnsi="Times New Roman" w:cs="Times New Roman"/>
              </w:rPr>
              <w:t xml:space="preserve">ų pajamos ir kiti ištekliai (materialiniai, kultūriniai ir socialiniai) yra tokie menki, kad neužtikrina Lietuvos visuomenėje priimtinų gyvenimo standartų. Pagrindinis tokių asmenų (šeimų) pragyvenimo šaltinis yra įvairi piniginė socialinė parama. Todėl galima daryti prielaidą, kad skurdas yra vienas iš veiksnių piniginei socialinei paramai gauti, kad </w:t>
            </w:r>
            <w:r w:rsidR="00A660D1">
              <w:rPr>
                <w:rFonts w:ascii="Times New Roman" w:hAnsi="Times New Roman" w:cs="Times New Roman"/>
              </w:rPr>
              <w:t xml:space="preserve">būtų </w:t>
            </w:r>
            <w:r w:rsidRPr="00690385">
              <w:rPr>
                <w:rFonts w:ascii="Times New Roman" w:hAnsi="Times New Roman" w:cs="Times New Roman"/>
              </w:rPr>
              <w:t>sudaryt</w:t>
            </w:r>
            <w:r w:rsidR="00A660D1">
              <w:rPr>
                <w:rFonts w:ascii="Times New Roman" w:hAnsi="Times New Roman" w:cs="Times New Roman"/>
              </w:rPr>
              <w:t>os</w:t>
            </w:r>
            <w:r w:rsidRPr="00690385">
              <w:rPr>
                <w:rFonts w:ascii="Times New Roman" w:hAnsi="Times New Roman" w:cs="Times New Roman"/>
              </w:rPr>
              <w:t xml:space="preserve"> </w:t>
            </w:r>
            <w:r w:rsidRPr="00690385">
              <w:rPr>
                <w:rFonts w:ascii="Times New Roman" w:hAnsi="Times New Roman" w:cs="Times New Roman"/>
              </w:rPr>
              <w:lastRenderedPageBreak/>
              <w:t>galimyb</w:t>
            </w:r>
            <w:r w:rsidR="00A660D1">
              <w:rPr>
                <w:rFonts w:ascii="Times New Roman" w:hAnsi="Times New Roman" w:cs="Times New Roman"/>
              </w:rPr>
              <w:t>ė</w:t>
            </w:r>
            <w:r w:rsidRPr="00690385">
              <w:rPr>
                <w:rFonts w:ascii="Times New Roman" w:hAnsi="Times New Roman" w:cs="Times New Roman"/>
              </w:rPr>
              <w:t>s bei teis</w:t>
            </w:r>
            <w:r w:rsidR="00A660D1">
              <w:rPr>
                <w:rFonts w:ascii="Times New Roman" w:hAnsi="Times New Roman" w:cs="Times New Roman"/>
              </w:rPr>
              <w:t>ė</w:t>
            </w:r>
            <w:r w:rsidRPr="00690385">
              <w:rPr>
                <w:rFonts w:ascii="Times New Roman" w:hAnsi="Times New Roman" w:cs="Times New Roman"/>
              </w:rPr>
              <w:t xml:space="preserve">s asmeniui (šeimai), grupėms ir bendruomenėms naudotis tais šaltiniais, kurie reikalingi dalyvauti socialiniame, ekonominiame ir politiniame gyvenime. </w:t>
            </w:r>
          </w:p>
          <w:p w14:paraId="3E4B6258" w14:textId="39F44FE6" w:rsidR="00CA1BB8" w:rsidRPr="00E71D07" w:rsidRDefault="00CA1BB8" w:rsidP="00BB24D3">
            <w:pPr>
              <w:pStyle w:val="Paantrat"/>
              <w:pBdr>
                <w:top w:val="single" w:sz="4" w:space="1" w:color="auto"/>
                <w:left w:val="single" w:sz="4" w:space="4" w:color="auto"/>
                <w:bottom w:val="single" w:sz="4" w:space="1" w:color="auto"/>
                <w:right w:val="single" w:sz="4" w:space="4" w:color="auto"/>
              </w:pBdr>
              <w:spacing w:after="0"/>
              <w:ind w:firstLine="606"/>
              <w:jc w:val="both"/>
              <w:rPr>
                <w:rFonts w:ascii="Times New Roman" w:hAnsi="Times New Roman" w:cs="Times New Roman"/>
                <w:bCs/>
              </w:rPr>
            </w:pPr>
            <w:r w:rsidRPr="000E5713">
              <w:rPr>
                <w:rFonts w:ascii="Times New Roman" w:hAnsi="Times New Roman" w:cs="Times New Roman"/>
                <w:b/>
                <w:bCs/>
              </w:rPr>
              <w:t>Socialinių paslaugų teikimo poreikis ir plėtra</w:t>
            </w:r>
            <w:r w:rsidR="00E71D07">
              <w:rPr>
                <w:rFonts w:ascii="Times New Roman" w:hAnsi="Times New Roman" w:cs="Times New Roman"/>
                <w:bCs/>
              </w:rPr>
              <w:t xml:space="preserve">. </w:t>
            </w:r>
            <w:r w:rsidRPr="00E71D07">
              <w:rPr>
                <w:rFonts w:ascii="Times New Roman" w:hAnsi="Times New Roman" w:cs="Times New Roman"/>
                <w:bCs/>
              </w:rPr>
              <w:t>Besikeičianti ekonominė ir socialinė aplinka Lietuvoje tapo tikru išbandymu socialiai pažeidžiamoms šeimoms, t.</w:t>
            </w:r>
            <w:r w:rsidR="00A660D1" w:rsidRPr="00E71D07">
              <w:rPr>
                <w:rFonts w:ascii="Times New Roman" w:hAnsi="Times New Roman" w:cs="Times New Roman"/>
                <w:bCs/>
              </w:rPr>
              <w:t xml:space="preserve"> </w:t>
            </w:r>
            <w:r w:rsidRPr="00E71D07">
              <w:rPr>
                <w:rFonts w:ascii="Times New Roman" w:hAnsi="Times New Roman" w:cs="Times New Roman"/>
                <w:bCs/>
              </w:rPr>
              <w:t>y. darbo netekusioms, gausioms, nedarnioms (asocialioms) ir kt. šeimoms. Aktuali smurto prieš vaikus problema, nors vis daugiau dėmesio skiriama vaiko apsaugai nuo įvairių smurto formų. Smurto prieš vaikus šeimoje ir visuomenėje, likusių be tėvų globos vaikų problemų, prekybos vaikais reiškinių priežastys nėra atskleistos. Dar viena iš aktualių šios dienos problemų – tėvų atsakomybės už vaikus mažėjimas. Minėtos problemos sudaro poreikį socialinių paslaugų teikimui bei jų plėtrai.</w:t>
            </w:r>
          </w:p>
          <w:p w14:paraId="6D08956B" w14:textId="4A5B1345" w:rsidR="00CA1BB8" w:rsidRDefault="00CA1BB8">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rPr>
            </w:pPr>
            <w:r w:rsidRPr="00E71D07">
              <w:rPr>
                <w:rFonts w:ascii="Times New Roman" w:hAnsi="Times New Roman" w:cs="Times New Roman"/>
                <w:color w:val="000000"/>
              </w:rPr>
              <w:t>Socialinės paslaugos orientuotos į keturias specialius poreikius turinčias gavėjų</w:t>
            </w:r>
            <w:r w:rsidRPr="00982767">
              <w:rPr>
                <w:rFonts w:ascii="Times New Roman" w:hAnsi="Times New Roman" w:cs="Times New Roman"/>
                <w:color w:val="000000"/>
              </w:rPr>
              <w:t xml:space="preserve"> grupes: vaikus ir jų šeimas, turinčias problemų, neįgalius asmenis, rizikos grupės asmenis ir jų šeimas, senus asmenis. Svarbu paminėti, kad išvardintų socialinių grupių asmenims socialinės paslaugos yra</w:t>
            </w:r>
            <w:r>
              <w:rPr>
                <w:rFonts w:ascii="Times New Roman" w:hAnsi="Times New Roman" w:cs="Times New Roman"/>
                <w:color w:val="000000"/>
              </w:rPr>
              <w:t xml:space="preserve"> </w:t>
            </w:r>
            <w:r w:rsidRPr="00982767">
              <w:rPr>
                <w:rFonts w:ascii="Times New Roman" w:hAnsi="Times New Roman" w:cs="Times New Roman"/>
                <w:color w:val="000000"/>
              </w:rPr>
              <w:t xml:space="preserve">prieinamos ne visiems paslaugų gavėjams vienodai, nes </w:t>
            </w:r>
            <w:r w:rsidRPr="00982767">
              <w:rPr>
                <w:rFonts w:ascii="Times New Roman" w:hAnsi="Times New Roman" w:cs="Times New Roman"/>
              </w:rPr>
              <w:t xml:space="preserve">asmenys, sergantys ligomis, kurios įtrauktos į </w:t>
            </w:r>
            <w:proofErr w:type="spellStart"/>
            <w:r w:rsidRPr="00982767">
              <w:rPr>
                <w:rFonts w:ascii="Times New Roman" w:hAnsi="Times New Roman" w:cs="Times New Roman"/>
              </w:rPr>
              <w:t>kontraindikacinių</w:t>
            </w:r>
            <w:proofErr w:type="spellEnd"/>
            <w:r w:rsidRPr="00982767">
              <w:rPr>
                <w:rFonts w:ascii="Times New Roman" w:hAnsi="Times New Roman" w:cs="Times New Roman"/>
              </w:rPr>
              <w:t xml:space="preserve"> ligų sąrašą, negali būti </w:t>
            </w:r>
            <w:r w:rsidR="007D358F">
              <w:rPr>
                <w:rFonts w:ascii="Times New Roman" w:hAnsi="Times New Roman" w:cs="Times New Roman"/>
              </w:rPr>
              <w:t>gydomi</w:t>
            </w:r>
            <w:r w:rsidRPr="00982767">
              <w:rPr>
                <w:rFonts w:ascii="Times New Roman" w:hAnsi="Times New Roman" w:cs="Times New Roman"/>
              </w:rPr>
              <w:t xml:space="preserve"> stacionari</w:t>
            </w:r>
            <w:r w:rsidR="007D358F">
              <w:rPr>
                <w:rFonts w:ascii="Times New Roman" w:hAnsi="Times New Roman" w:cs="Times New Roman"/>
              </w:rPr>
              <w:t>ose</w:t>
            </w:r>
            <w:r w:rsidRPr="00982767">
              <w:rPr>
                <w:rFonts w:ascii="Times New Roman" w:hAnsi="Times New Roman" w:cs="Times New Roman"/>
              </w:rPr>
              <w:t xml:space="preserve"> globos įstaig</w:t>
            </w:r>
            <w:r w:rsidR="007D358F">
              <w:rPr>
                <w:rFonts w:ascii="Times New Roman" w:hAnsi="Times New Roman" w:cs="Times New Roman"/>
              </w:rPr>
              <w:t>ose,</w:t>
            </w:r>
            <w:r w:rsidRPr="00982767">
              <w:rPr>
                <w:rFonts w:ascii="Times New Roman" w:hAnsi="Times New Roman" w:cs="Times New Roman"/>
              </w:rPr>
              <w:t xml:space="preserve"> šios grupės</w:t>
            </w:r>
            <w:r>
              <w:rPr>
                <w:rFonts w:ascii="Times New Roman" w:hAnsi="Times New Roman" w:cs="Times New Roman"/>
              </w:rPr>
              <w:t xml:space="preserve"> </w:t>
            </w:r>
            <w:r w:rsidRPr="00982767">
              <w:rPr>
                <w:rFonts w:ascii="Times New Roman" w:hAnsi="Times New Roman" w:cs="Times New Roman"/>
              </w:rPr>
              <w:t>asmenims socialinė apsauga, medicininė pagalba tiek dėl objektyvių, tiek ir dėl subjektyvių priežasčių dažnai yra nepasiekiama</w:t>
            </w:r>
            <w:r>
              <w:rPr>
                <w:rFonts w:ascii="Times New Roman" w:hAnsi="Times New Roman" w:cs="Times New Roman"/>
              </w:rPr>
              <w:t>.</w:t>
            </w:r>
          </w:p>
          <w:p w14:paraId="7D5926B3" w14:textId="6B20903E" w:rsidR="00CA1BB8" w:rsidRDefault="00CA1BB8">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sidRPr="00F02F1B">
              <w:rPr>
                <w:rFonts w:ascii="Times New Roman" w:hAnsi="Times New Roman" w:cs="Times New Roman"/>
              </w:rPr>
              <w:t>Socialinių paslaugų efektyvumą ir kokybę atspindi įvairių socialinių paslaugų rūšių perimamumas ir jų tęstinumo sąlygų bendruomenėje sudarymas, kada naudojamasi stacionariomis paslaugomis tik tuo atveju, jei nestacionarios paslaugos yra</w:t>
            </w:r>
            <w:r w:rsidR="00811DCF">
              <w:rPr>
                <w:rFonts w:ascii="Times New Roman" w:hAnsi="Times New Roman" w:cs="Times New Roman"/>
              </w:rPr>
              <w:t xml:space="preserve"> </w:t>
            </w:r>
            <w:r w:rsidRPr="00F02F1B">
              <w:rPr>
                <w:rFonts w:ascii="Times New Roman" w:hAnsi="Times New Roman" w:cs="Times New Roman"/>
              </w:rPr>
              <w:t>/</w:t>
            </w:r>
            <w:r w:rsidR="00811DCF">
              <w:rPr>
                <w:rFonts w:ascii="Times New Roman" w:hAnsi="Times New Roman" w:cs="Times New Roman"/>
              </w:rPr>
              <w:t xml:space="preserve"> </w:t>
            </w:r>
            <w:r w:rsidRPr="00F02F1B">
              <w:rPr>
                <w:rFonts w:ascii="Times New Roman" w:hAnsi="Times New Roman" w:cs="Times New Roman"/>
              </w:rPr>
              <w:t xml:space="preserve">tapo neefektyvios. Socialinių paslaugų teikimas orientuojamas pagal pagrindinius </w:t>
            </w:r>
            <w:r>
              <w:rPr>
                <w:rFonts w:ascii="Times New Roman" w:hAnsi="Times New Roman" w:cs="Times New Roman"/>
              </w:rPr>
              <w:t>valstybinės socialinių paslaugų</w:t>
            </w:r>
            <w:r w:rsidRPr="00F02F1B">
              <w:rPr>
                <w:rFonts w:ascii="Times New Roman" w:hAnsi="Times New Roman" w:cs="Times New Roman"/>
              </w:rPr>
              <w:t xml:space="preserve"> reformos tikslus bei įgyvendinimo priemones.</w:t>
            </w:r>
          </w:p>
          <w:p w14:paraId="66A66C54" w14:textId="77777777" w:rsidR="00E71D07" w:rsidRPr="000E5713" w:rsidRDefault="00E71D07" w:rsidP="00E71D07">
            <w:pPr>
              <w:pStyle w:val="Paantrat"/>
              <w:pBdr>
                <w:top w:val="single" w:sz="4" w:space="1" w:color="auto"/>
                <w:left w:val="single" w:sz="4" w:space="4" w:color="auto"/>
                <w:bottom w:val="single" w:sz="4" w:space="1" w:color="auto"/>
                <w:right w:val="single" w:sz="4" w:space="4" w:color="auto"/>
              </w:pBdr>
              <w:spacing w:after="0"/>
              <w:jc w:val="left"/>
              <w:rPr>
                <w:rFonts w:ascii="Times New Roman" w:hAnsi="Times New Roman" w:cs="Times New Roman"/>
                <w:b/>
                <w:lang w:eastAsia="ar-SA"/>
              </w:rPr>
            </w:pPr>
            <w:r w:rsidRPr="000E5713">
              <w:rPr>
                <w:rFonts w:ascii="Times New Roman" w:hAnsi="Times New Roman" w:cs="Times New Roman"/>
                <w:b/>
                <w:lang w:eastAsia="ar-SA"/>
              </w:rPr>
              <w:t>Gyventojų migracija</w:t>
            </w:r>
          </w:p>
          <w:p w14:paraId="1996C6CF" w14:textId="2EDD4309" w:rsidR="00E71D07" w:rsidRPr="00BB4D80" w:rsidRDefault="00E71D07" w:rsidP="00E71D07">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lang w:val="en-US" w:eastAsia="ar-SA"/>
              </w:rPr>
            </w:pPr>
            <w:r w:rsidRPr="00BB24D3">
              <w:rPr>
                <w:rFonts w:ascii="Times New Roman" w:hAnsi="Times New Roman" w:cs="Times New Roman"/>
                <w:lang w:eastAsia="ar-SA"/>
              </w:rPr>
              <w:t>Lietuvos gyventojų sudėtis pagal amžių, palyginti su kitomis Europos šalimis, yra jaunesnė, tačiau demografiniai senėjimo</w:t>
            </w:r>
            <w:r w:rsidR="00BB24D3">
              <w:rPr>
                <w:rFonts w:ascii="Times New Roman" w:hAnsi="Times New Roman" w:cs="Times New Roman"/>
                <w:lang w:eastAsia="ar-SA"/>
              </w:rPr>
              <w:t xml:space="preserve"> procesai </w:t>
            </w:r>
            <w:r w:rsidRPr="00BB24D3">
              <w:rPr>
                <w:rFonts w:ascii="Times New Roman" w:hAnsi="Times New Roman" w:cs="Times New Roman"/>
                <w:lang w:eastAsia="ar-SA"/>
              </w:rPr>
              <w:t>vyksta. Esminiai gyventojų amžiaus struktūros pokyčiai įvyko XX a. antroje pusėje. Ypač akivaizdus gyventojų senėjimas yra kaime. Senėjimo priežastys yra įvairialypės: mažas gimstamumas, intensyvi dažniausiai jaunų darbingų žmonių emigracija, gyvenimo trukmės didėjimas ir kita</w:t>
            </w:r>
            <w:r w:rsidRPr="00E71D07">
              <w:rPr>
                <w:rFonts w:ascii="Times New Roman" w:hAnsi="Times New Roman" w:cs="Times New Roman"/>
                <w:lang w:eastAsia="ar-SA"/>
              </w:rPr>
              <w:t>.</w:t>
            </w:r>
          </w:p>
          <w:p w14:paraId="602E928B" w14:textId="22FF0B2B" w:rsidR="00CA1BB8" w:rsidRDefault="00CA1BB8">
            <w:pPr>
              <w:pStyle w:val="Paantrat"/>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rPr>
            </w:pPr>
            <w:r w:rsidRPr="000E5713">
              <w:rPr>
                <w:rFonts w:ascii="Times New Roman" w:hAnsi="Times New Roman" w:cs="Times New Roman"/>
                <w:b/>
                <w:bCs/>
              </w:rPr>
              <w:t>Pirminės sveikatos priežiūros paslaugos</w:t>
            </w:r>
          </w:p>
          <w:p w14:paraId="75B8BF86" w14:textId="481A489E" w:rsidR="00CA1BB8" w:rsidRDefault="00FA298E">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rPr>
            </w:pPr>
            <w:r w:rsidRPr="00FA298E">
              <w:rPr>
                <w:rFonts w:ascii="Times New Roman" w:hAnsi="Times New Roman" w:cs="Times New Roman"/>
                <w:bCs/>
              </w:rPr>
              <w:t xml:space="preserve">Ligų prevencija, paremta mokslu pagrįstomis priemonėmis, leidžia sumažinti sergamumą, mirtingumą bei neįgalumą ir pagerinti žmonių gyvenimo kokybę. Vyriausybė yra patvirtinusi sveikatos programas, kurias vykdo pirminės sveikatos priežiūros įstaigos. Vienas iš pagrindinių sergamumo ir mirtingumo mažinimo būdų yra ligų ir sužalojimų profilaktika, kai į visuomenės </w:t>
            </w:r>
            <w:proofErr w:type="spellStart"/>
            <w:r w:rsidRPr="00FA298E">
              <w:rPr>
                <w:rFonts w:ascii="Times New Roman" w:hAnsi="Times New Roman" w:cs="Times New Roman"/>
                <w:bCs/>
              </w:rPr>
              <w:t>sveikatinimo</w:t>
            </w:r>
            <w:proofErr w:type="spellEnd"/>
            <w:r w:rsidRPr="00FA298E">
              <w:rPr>
                <w:rFonts w:ascii="Times New Roman" w:hAnsi="Times New Roman" w:cs="Times New Roman"/>
                <w:bCs/>
              </w:rPr>
              <w:t xml:space="preserve"> programų kūrimą ir vykdymą įtraukiama pati visuomenė, nevyriausybinės organizacijos.</w:t>
            </w:r>
            <w:r w:rsidR="00CA1BB8">
              <w:rPr>
                <w:rFonts w:ascii="Times New Roman" w:hAnsi="Times New Roman" w:cs="Times New Roman"/>
              </w:rPr>
              <w:t xml:space="preserve"> Kiekvienais metais Šilutės rajono savivaldybės bendruomenės sveikatos taryba nustato prioritetines visuomenės </w:t>
            </w:r>
            <w:proofErr w:type="spellStart"/>
            <w:r w:rsidR="00CA1BB8">
              <w:rPr>
                <w:rFonts w:ascii="Times New Roman" w:hAnsi="Times New Roman" w:cs="Times New Roman"/>
              </w:rPr>
              <w:t>sveikatinimo</w:t>
            </w:r>
            <w:proofErr w:type="spellEnd"/>
            <w:r w:rsidR="00CA1BB8">
              <w:rPr>
                <w:rFonts w:ascii="Times New Roman" w:hAnsi="Times New Roman" w:cs="Times New Roman"/>
              </w:rPr>
              <w:t xml:space="preserve"> sritis ir skelbia konkursą visuomenės sveikatos program</w:t>
            </w:r>
            <w:r w:rsidR="00811DCF">
              <w:rPr>
                <w:rFonts w:ascii="Times New Roman" w:hAnsi="Times New Roman" w:cs="Times New Roman"/>
              </w:rPr>
              <w:t>oms</w:t>
            </w:r>
            <w:r w:rsidR="00CA1BB8">
              <w:rPr>
                <w:rFonts w:ascii="Times New Roman" w:hAnsi="Times New Roman" w:cs="Times New Roman"/>
              </w:rPr>
              <w:t xml:space="preserve"> k</w:t>
            </w:r>
            <w:r w:rsidR="00811DCF">
              <w:rPr>
                <w:rFonts w:ascii="Times New Roman" w:hAnsi="Times New Roman" w:cs="Times New Roman"/>
              </w:rPr>
              <w:t>urt</w:t>
            </w:r>
            <w:r w:rsidR="00CA1BB8">
              <w:rPr>
                <w:rFonts w:ascii="Times New Roman" w:hAnsi="Times New Roman" w:cs="Times New Roman"/>
              </w:rPr>
              <w:t>i.</w:t>
            </w:r>
          </w:p>
          <w:p w14:paraId="4B988080" w14:textId="3360B0AA" w:rsidR="00CA1BB8" w:rsidRDefault="00CA1BB8">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7B1AB1">
              <w:rPr>
                <w:rFonts w:ascii="Times New Roman" w:hAnsi="Times New Roman" w:cs="Times New Roman"/>
                <w:bCs/>
                <w:iCs/>
              </w:rPr>
              <w:t xml:space="preserve">Šilutės rajono savivaldybės visuomenės sveikatos </w:t>
            </w:r>
            <w:r>
              <w:rPr>
                <w:rFonts w:ascii="Times New Roman" w:hAnsi="Times New Roman" w:cs="Times New Roman"/>
                <w:bCs/>
                <w:iCs/>
              </w:rPr>
              <w:t>biuras (toliau – Biuras)</w:t>
            </w:r>
            <w:r w:rsidRPr="007B1AB1">
              <w:rPr>
                <w:rFonts w:ascii="Times New Roman" w:hAnsi="Times New Roman" w:cs="Times New Roman"/>
                <w:bCs/>
                <w:iCs/>
              </w:rPr>
              <w:t xml:space="preserve">, siekdamas sumažinti gyventojų sergamumą ir mirtingumą, gerindamas gyvenimo kokybę, teikia kokybiškas visuomenės sveikatos priežiūros paslaugas, vykdo </w:t>
            </w:r>
            <w:r w:rsidR="00811DCF">
              <w:rPr>
                <w:rFonts w:ascii="Times New Roman" w:hAnsi="Times New Roman" w:cs="Times New Roman"/>
                <w:bCs/>
                <w:iCs/>
              </w:rPr>
              <w:t>s</w:t>
            </w:r>
            <w:r w:rsidRPr="007B1AB1">
              <w:rPr>
                <w:rFonts w:ascii="Times New Roman" w:hAnsi="Times New Roman" w:cs="Times New Roman"/>
                <w:bCs/>
                <w:iCs/>
              </w:rPr>
              <w:t>avivaldybės teritorijoje Lietuvos Respublikos įstatymais ir kitais teisės aktais reglamentuojamą visuomenės sveikatos priežiūrą.</w:t>
            </w:r>
            <w:r w:rsidRPr="007B1AB1">
              <w:t xml:space="preserve"> </w:t>
            </w:r>
            <w:r>
              <w:rPr>
                <w:rFonts w:ascii="Times New Roman" w:hAnsi="Times New Roman" w:cs="Times New Roman"/>
                <w:bCs/>
                <w:iCs/>
              </w:rPr>
              <w:t>Visuomenės sveikatos biuras</w:t>
            </w:r>
            <w:r w:rsidRPr="007B1AB1">
              <w:rPr>
                <w:rFonts w:ascii="Times New Roman" w:hAnsi="Times New Roman" w:cs="Times New Roman"/>
                <w:bCs/>
                <w:iCs/>
              </w:rPr>
              <w:t xml:space="preserve"> vykdo visuomenės sveikatos priežiūrą: pagal kompetenciją organizuoja alkoholio, tabako ir psichoaktyvių medžiagų vartojimo profilaktiką, dalyvauja vykdant psichikos sveikatos stiprinimo veiklą ir susirgimų profilaktiką, organizuoja lėtinių neinfekcinių ligų, nelaimingų atsitikimų ir traumų profilaktiką.</w:t>
            </w:r>
          </w:p>
          <w:p w14:paraId="34867C0D" w14:textId="669BF3B3" w:rsidR="00CA1BB8" w:rsidRDefault="00CA1BB8">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7B1AB1">
              <w:rPr>
                <w:rFonts w:ascii="Times New Roman" w:hAnsi="Times New Roman" w:cs="Times New Roman"/>
                <w:bCs/>
                <w:iCs/>
              </w:rPr>
              <w:t xml:space="preserve">Atsižvelgiant į grėsmingą sergamumo bei mirtingumo dėl piktybinių navikų situaciją </w:t>
            </w:r>
            <w:r w:rsidR="00811DCF">
              <w:rPr>
                <w:rFonts w:ascii="Times New Roman" w:hAnsi="Times New Roman" w:cs="Times New Roman"/>
                <w:bCs/>
                <w:iCs/>
              </w:rPr>
              <w:t>savivaldybėj</w:t>
            </w:r>
            <w:r w:rsidRPr="007B1AB1">
              <w:rPr>
                <w:rFonts w:ascii="Times New Roman" w:hAnsi="Times New Roman" w:cs="Times New Roman"/>
                <w:bCs/>
                <w:iCs/>
              </w:rPr>
              <w:t xml:space="preserve">e, užtikrinti </w:t>
            </w:r>
            <w:r w:rsidR="00811DCF">
              <w:rPr>
                <w:rFonts w:ascii="Times New Roman" w:hAnsi="Times New Roman" w:cs="Times New Roman"/>
                <w:bCs/>
                <w:iCs/>
              </w:rPr>
              <w:t>v</w:t>
            </w:r>
            <w:r w:rsidRPr="007B1AB1">
              <w:rPr>
                <w:rFonts w:ascii="Times New Roman" w:hAnsi="Times New Roman" w:cs="Times New Roman"/>
                <w:bCs/>
                <w:iCs/>
              </w:rPr>
              <w:t>alstybinių programų (</w:t>
            </w:r>
            <w:r w:rsidR="00811DCF">
              <w:rPr>
                <w:rFonts w:ascii="Times New Roman" w:hAnsi="Times New Roman" w:cs="Times New Roman"/>
                <w:bCs/>
                <w:iCs/>
              </w:rPr>
              <w:t>p</w:t>
            </w:r>
            <w:r w:rsidRPr="007B1AB1">
              <w:rPr>
                <w:rFonts w:ascii="Times New Roman" w:hAnsi="Times New Roman" w:cs="Times New Roman"/>
                <w:bCs/>
                <w:iCs/>
              </w:rPr>
              <w:t xml:space="preserve">riešinės liaukos vėžio ankstyvosios diagnostikos, </w:t>
            </w:r>
            <w:r w:rsidR="00811DCF">
              <w:rPr>
                <w:rFonts w:ascii="Times New Roman" w:hAnsi="Times New Roman" w:cs="Times New Roman"/>
                <w:bCs/>
                <w:iCs/>
              </w:rPr>
              <w:t>a</w:t>
            </w:r>
            <w:r w:rsidRPr="007B1AB1">
              <w:rPr>
                <w:rFonts w:ascii="Times New Roman" w:hAnsi="Times New Roman" w:cs="Times New Roman"/>
                <w:bCs/>
                <w:iCs/>
              </w:rPr>
              <w:t xml:space="preserve">trankinės </w:t>
            </w:r>
            <w:proofErr w:type="spellStart"/>
            <w:r w:rsidRPr="007B1AB1">
              <w:rPr>
                <w:rFonts w:ascii="Times New Roman" w:hAnsi="Times New Roman" w:cs="Times New Roman"/>
                <w:bCs/>
                <w:iCs/>
              </w:rPr>
              <w:t>mamografinės</w:t>
            </w:r>
            <w:proofErr w:type="spellEnd"/>
            <w:r w:rsidRPr="007B1AB1">
              <w:rPr>
                <w:rFonts w:ascii="Times New Roman" w:hAnsi="Times New Roman" w:cs="Times New Roman"/>
                <w:bCs/>
                <w:iCs/>
              </w:rPr>
              <w:t xml:space="preserve"> patikros dėl krūties vėžio, </w:t>
            </w:r>
            <w:r w:rsidR="00811DCF">
              <w:rPr>
                <w:rFonts w:ascii="Times New Roman" w:hAnsi="Times New Roman" w:cs="Times New Roman"/>
                <w:bCs/>
                <w:iCs/>
              </w:rPr>
              <w:t>g</w:t>
            </w:r>
            <w:r w:rsidRPr="007B1AB1">
              <w:rPr>
                <w:rFonts w:ascii="Times New Roman" w:hAnsi="Times New Roman" w:cs="Times New Roman"/>
                <w:bCs/>
                <w:iCs/>
              </w:rPr>
              <w:t>imdos kaklelio piktybinių navikų prevencinių priemonių), finansuojamų iš Privalomojo sveikatos draudimo fondo įgyvendinimą.</w:t>
            </w:r>
          </w:p>
          <w:p w14:paraId="2651D87D" w14:textId="08B7E3EC" w:rsidR="00CA1BB8" w:rsidRDefault="00CA1BB8">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7B1AB1">
              <w:rPr>
                <w:rFonts w:ascii="Times New Roman" w:hAnsi="Times New Roman" w:cs="Times New Roman"/>
                <w:bCs/>
                <w:iCs/>
              </w:rPr>
              <w:t>Visuomenės sveikatos stebėsena – tikslingai organizuota</w:t>
            </w:r>
            <w:r w:rsidR="00811DCF">
              <w:rPr>
                <w:rFonts w:ascii="Times New Roman" w:hAnsi="Times New Roman" w:cs="Times New Roman"/>
                <w:bCs/>
                <w:iCs/>
              </w:rPr>
              <w:t>s</w:t>
            </w:r>
            <w:r w:rsidRPr="007B1AB1">
              <w:rPr>
                <w:rFonts w:ascii="Times New Roman" w:hAnsi="Times New Roman" w:cs="Times New Roman"/>
                <w:bCs/>
                <w:iCs/>
              </w:rPr>
              <w:t xml:space="preserve"> ir sistemingai atliekamas visuomenės sveikatos būklės, ją veikiančių visuomenės sveikatos rizikos veiksnių duomenų rinkimas, kaupimas, apdorojimas, saugojimas, analizė ir vertinimas.</w:t>
            </w:r>
          </w:p>
          <w:p w14:paraId="233284D9" w14:textId="77777777" w:rsidR="000552E3" w:rsidRDefault="000552E3">
            <w:pPr>
              <w:pStyle w:val="Paantrat"/>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iCs/>
              </w:rPr>
            </w:pPr>
          </w:p>
          <w:p w14:paraId="641F4BA0" w14:textId="77777777" w:rsidR="000552E3" w:rsidRDefault="000552E3">
            <w:pPr>
              <w:pStyle w:val="Paantrat"/>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iCs/>
              </w:rPr>
            </w:pPr>
          </w:p>
          <w:p w14:paraId="2CEAFE1D" w14:textId="07E0F824" w:rsidR="004717D9" w:rsidRPr="00FA70E3" w:rsidRDefault="004717D9">
            <w:pPr>
              <w:pStyle w:val="Paantrat"/>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iCs/>
              </w:rPr>
            </w:pPr>
            <w:r w:rsidRPr="00FA70E3">
              <w:rPr>
                <w:rFonts w:ascii="Times New Roman" w:hAnsi="Times New Roman" w:cs="Times New Roman"/>
                <w:b/>
                <w:bCs/>
                <w:iCs/>
              </w:rPr>
              <w:lastRenderedPageBreak/>
              <w:t>Švietimas</w:t>
            </w:r>
          </w:p>
          <w:p w14:paraId="4E237C0C" w14:textId="6FCE7FF2" w:rsidR="004717D9" w:rsidRPr="00FA70E3"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 xml:space="preserve">Lietuvos Respublikos </w:t>
            </w:r>
            <w:r w:rsidR="00811DCF">
              <w:rPr>
                <w:rFonts w:ascii="Times New Roman" w:hAnsi="Times New Roman" w:cs="Times New Roman"/>
                <w:bCs/>
                <w:iCs/>
              </w:rPr>
              <w:t>š</w:t>
            </w:r>
            <w:r w:rsidRPr="00FA70E3">
              <w:rPr>
                <w:rFonts w:ascii="Times New Roman" w:hAnsi="Times New Roman" w:cs="Times New Roman"/>
                <w:bCs/>
                <w:iCs/>
              </w:rPr>
              <w:t xml:space="preserve">vietimo įstatyme nurodyta </w:t>
            </w:r>
            <w:r>
              <w:rPr>
                <w:rFonts w:ascii="Times New Roman" w:hAnsi="Times New Roman" w:cs="Times New Roman"/>
                <w:bCs/>
                <w:iCs/>
              </w:rPr>
              <w:t>(2011 m. kovo 17 d. Nr. IX-1281</w:t>
            </w:r>
            <w:r w:rsidRPr="00FA70E3">
              <w:rPr>
                <w:rFonts w:ascii="Times New Roman" w:hAnsi="Times New Roman" w:cs="Times New Roman"/>
                <w:bCs/>
                <w:iCs/>
              </w:rPr>
              <w:t>, 54 straipsnio 3 punktas), kad vadovaujantis Valstybine švietimo strategija, rengiami ir derinami tarpusavyje savivaldybės ir mokyklų strateginiai švietimo planai. Remiantis šia nuostata ir Šilutės rajono savivaldybės tarybos patvirtint</w:t>
            </w:r>
            <w:r w:rsidR="00FA298E">
              <w:rPr>
                <w:rFonts w:ascii="Times New Roman" w:hAnsi="Times New Roman" w:cs="Times New Roman"/>
                <w:bCs/>
                <w:iCs/>
              </w:rPr>
              <w:t>u</w:t>
            </w:r>
            <w:r w:rsidRPr="00FA70E3">
              <w:rPr>
                <w:rFonts w:ascii="Times New Roman" w:hAnsi="Times New Roman" w:cs="Times New Roman"/>
                <w:bCs/>
                <w:iCs/>
              </w:rPr>
              <w:t xml:space="preserve"> strateginio planavimo </w:t>
            </w:r>
            <w:r>
              <w:rPr>
                <w:rFonts w:ascii="Times New Roman" w:hAnsi="Times New Roman" w:cs="Times New Roman"/>
                <w:bCs/>
                <w:iCs/>
              </w:rPr>
              <w:t>organizavimo tvarkos aprašu</w:t>
            </w:r>
            <w:r w:rsidRPr="00FA70E3">
              <w:rPr>
                <w:rFonts w:ascii="Times New Roman" w:hAnsi="Times New Roman" w:cs="Times New Roman"/>
                <w:bCs/>
                <w:iCs/>
              </w:rPr>
              <w:t xml:space="preserve">, </w:t>
            </w:r>
            <w:r w:rsidR="00811DCF">
              <w:rPr>
                <w:rFonts w:ascii="Times New Roman" w:hAnsi="Times New Roman" w:cs="Times New Roman"/>
                <w:bCs/>
                <w:iCs/>
              </w:rPr>
              <w:t>S</w:t>
            </w:r>
            <w:r w:rsidRPr="00FA70E3">
              <w:rPr>
                <w:rFonts w:ascii="Times New Roman" w:hAnsi="Times New Roman" w:cs="Times New Roman"/>
                <w:bCs/>
                <w:iCs/>
              </w:rPr>
              <w:t xml:space="preserve">avivaldybės administracijos Švietimo </w:t>
            </w:r>
            <w:r>
              <w:rPr>
                <w:rFonts w:ascii="Times New Roman" w:hAnsi="Times New Roman" w:cs="Times New Roman"/>
                <w:bCs/>
                <w:iCs/>
              </w:rPr>
              <w:t xml:space="preserve">ir kultūros </w:t>
            </w:r>
            <w:r w:rsidRPr="00FA70E3">
              <w:rPr>
                <w:rFonts w:ascii="Times New Roman" w:hAnsi="Times New Roman" w:cs="Times New Roman"/>
                <w:bCs/>
                <w:iCs/>
              </w:rPr>
              <w:t>skyriaus ir ugdymo įstaigų parengti strateginiai planai bei programos. Šia programa siekiama užtikrinti valstybės ir savivaldybės kryptingą švietimo politiką, užtikrinti savarankiškų savivaldybės funkcijų įgyvendinimą švietimo ir sporto plėtojimo srityje.</w:t>
            </w:r>
          </w:p>
          <w:p w14:paraId="425AA636" w14:textId="77777777" w:rsidR="004717D9" w:rsidRPr="00FA70E3"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Įgyvendinant programą siekiama paruošti tinkamą ugdymo(</w:t>
            </w:r>
            <w:proofErr w:type="spellStart"/>
            <w:r w:rsidRPr="00FA70E3">
              <w:rPr>
                <w:rFonts w:ascii="Times New Roman" w:hAnsi="Times New Roman" w:cs="Times New Roman"/>
                <w:bCs/>
                <w:iCs/>
              </w:rPr>
              <w:t>si</w:t>
            </w:r>
            <w:proofErr w:type="spellEnd"/>
            <w:r w:rsidRPr="00FA70E3">
              <w:rPr>
                <w:rFonts w:ascii="Times New Roman" w:hAnsi="Times New Roman" w:cs="Times New Roman"/>
                <w:bCs/>
                <w:iCs/>
              </w:rPr>
              <w:t>) aplinką, turtinti švietimo įstaigų materialinius ir intelektualinius resursus, tenkinti vaikų ir jaunimo pažinimo, lavinimosi ir saviraiškos poreikius.</w:t>
            </w:r>
          </w:p>
          <w:p w14:paraId="2AA734E5" w14:textId="19608712" w:rsidR="004717D9"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 xml:space="preserve">Ugdymo kokybė priklauso ne tik nuo ugdymo turinio perteikimo, bet ir nuo sąlygų, kuriose ugdomi vaikai. Daugumoje </w:t>
            </w:r>
            <w:r w:rsidR="00E938B2">
              <w:rPr>
                <w:rFonts w:ascii="Times New Roman" w:hAnsi="Times New Roman" w:cs="Times New Roman"/>
                <w:bCs/>
                <w:iCs/>
              </w:rPr>
              <w:t>savivaldybės</w:t>
            </w:r>
            <w:r w:rsidRPr="00FA70E3">
              <w:rPr>
                <w:rFonts w:ascii="Times New Roman" w:hAnsi="Times New Roman" w:cs="Times New Roman"/>
                <w:bCs/>
                <w:iCs/>
              </w:rPr>
              <w:t xml:space="preserve"> švietimo įstaigų ugdymo aplink</w:t>
            </w:r>
            <w:r w:rsidR="00E938B2">
              <w:rPr>
                <w:rFonts w:ascii="Times New Roman" w:hAnsi="Times New Roman" w:cs="Times New Roman"/>
                <w:bCs/>
                <w:iCs/>
              </w:rPr>
              <w:t>os</w:t>
            </w:r>
            <w:r w:rsidRPr="00FA70E3">
              <w:rPr>
                <w:rFonts w:ascii="Times New Roman" w:hAnsi="Times New Roman" w:cs="Times New Roman"/>
                <w:bCs/>
                <w:iCs/>
              </w:rPr>
              <w:t xml:space="preserve"> neatitinka higienos normų. Tam reikia gerinti įstaigų patalpų būklę, keisti susidėvėjusią santechnikos įrangą, modernizuoti apšvietimo sistemą, sutvarkyti sporto ir žaidimų aikštynus, atnaujinti baldus ir sporto inventorių.</w:t>
            </w:r>
          </w:p>
          <w:p w14:paraId="6BA4EF69" w14:textId="272A6B9F" w:rsidR="004717D9" w:rsidRDefault="004717D9" w:rsidP="00BB24D3">
            <w:pPr>
              <w:pStyle w:val="Paantrat"/>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iCs/>
              </w:rPr>
            </w:pPr>
            <w:r w:rsidRPr="00FA70E3">
              <w:rPr>
                <w:rFonts w:ascii="Times New Roman" w:hAnsi="Times New Roman" w:cs="Times New Roman"/>
                <w:b/>
                <w:bCs/>
                <w:iCs/>
              </w:rPr>
              <w:t>Kultūra</w:t>
            </w:r>
            <w:r w:rsidRPr="00FA70E3">
              <w:rPr>
                <w:rFonts w:ascii="Times New Roman" w:hAnsi="Times New Roman" w:cs="Times New Roman"/>
                <w:bCs/>
                <w:iCs/>
              </w:rPr>
              <w:t xml:space="preserve"> </w:t>
            </w:r>
          </w:p>
          <w:p w14:paraId="31816E28" w14:textId="216F8170" w:rsidR="004717D9"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Pr>
                <w:rFonts w:ascii="Times New Roman" w:hAnsi="Times New Roman" w:cs="Times New Roman"/>
                <w:bCs/>
                <w:iCs/>
              </w:rPr>
              <w:t>Šilutės rajon</w:t>
            </w:r>
            <w:r w:rsidR="00E938B2">
              <w:rPr>
                <w:rFonts w:ascii="Times New Roman" w:hAnsi="Times New Roman" w:cs="Times New Roman"/>
                <w:bCs/>
                <w:iCs/>
              </w:rPr>
              <w:t>o savivaldybėje</w:t>
            </w:r>
            <w:r>
              <w:rPr>
                <w:rFonts w:ascii="Times New Roman" w:hAnsi="Times New Roman" w:cs="Times New Roman"/>
                <w:bCs/>
                <w:iCs/>
              </w:rPr>
              <w:t xml:space="preserve"> veikia</w:t>
            </w:r>
            <w:r w:rsidRPr="004717D9">
              <w:rPr>
                <w:rFonts w:ascii="Times New Roman" w:hAnsi="Times New Roman" w:cs="Times New Roman"/>
                <w:bCs/>
                <w:iCs/>
              </w:rPr>
              <w:t xml:space="preserve"> aštuonios biudžetinės kultūros įstaigos: Šilutės F. Bajoraičio viešoji biblioteka su 21 filialu, Šilutės H. </w:t>
            </w:r>
            <w:proofErr w:type="spellStart"/>
            <w:r w:rsidRPr="004717D9">
              <w:rPr>
                <w:rFonts w:ascii="Times New Roman" w:hAnsi="Times New Roman" w:cs="Times New Roman"/>
                <w:bCs/>
                <w:iCs/>
              </w:rPr>
              <w:t>Šojaus</w:t>
            </w:r>
            <w:proofErr w:type="spellEnd"/>
            <w:r w:rsidRPr="004717D9">
              <w:rPr>
                <w:rFonts w:ascii="Times New Roman" w:hAnsi="Times New Roman" w:cs="Times New Roman"/>
                <w:bCs/>
                <w:iCs/>
              </w:rPr>
              <w:t xml:space="preserve"> muziejus, Senųjų kaimo tradicijų kultūros centras, Kintų Vydūno kultūros centras, Salos etnokultūros ir informacijos centras, Žemaičių krašto etnokultūros ir informacijos centras, Šilutės kultūros ir pramogų centras, profesionalios įstaigos statusą turintis Šilutės kamerinis dramos teatras. Taip pat Šilutės rajono savivaldybės administracija, nevyriausybinis sektorius, veikiantis kultūros srityje.</w:t>
            </w:r>
          </w:p>
          <w:p w14:paraId="4D6BB44B" w14:textId="4DC574E3" w:rsidR="004717D9" w:rsidRDefault="004A7E3E">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Pr>
                <w:rFonts w:ascii="Times New Roman" w:hAnsi="Times New Roman" w:cs="Times New Roman"/>
                <w:bCs/>
                <w:iCs/>
              </w:rPr>
              <w:t>S</w:t>
            </w:r>
            <w:r w:rsidR="004717D9" w:rsidRPr="00FA70E3">
              <w:rPr>
                <w:rFonts w:ascii="Times New Roman" w:hAnsi="Times New Roman" w:cs="Times New Roman"/>
                <w:bCs/>
                <w:iCs/>
              </w:rPr>
              <w:t xml:space="preserve">avivaldybės </w:t>
            </w:r>
            <w:r>
              <w:rPr>
                <w:rFonts w:ascii="Times New Roman" w:hAnsi="Times New Roman" w:cs="Times New Roman"/>
                <w:bCs/>
                <w:iCs/>
              </w:rPr>
              <w:t>s</w:t>
            </w:r>
            <w:r w:rsidRPr="00FA70E3">
              <w:rPr>
                <w:rFonts w:ascii="Times New Roman" w:hAnsi="Times New Roman" w:cs="Times New Roman"/>
                <w:bCs/>
                <w:iCs/>
              </w:rPr>
              <w:t xml:space="preserve">trateginis </w:t>
            </w:r>
            <w:r w:rsidR="004717D9" w:rsidRPr="00FA70E3">
              <w:rPr>
                <w:rFonts w:ascii="Times New Roman" w:hAnsi="Times New Roman" w:cs="Times New Roman"/>
                <w:bCs/>
                <w:iCs/>
              </w:rPr>
              <w:t xml:space="preserve">veiklos planas sudaro prielaidas įsivertinti aktualiausius pokyčius, iššūkius, telkti kultūros specialistus ir partnerius ieškoti sprendinių, kurie </w:t>
            </w:r>
            <w:r w:rsidR="00E938B2">
              <w:rPr>
                <w:rFonts w:ascii="Times New Roman" w:hAnsi="Times New Roman" w:cs="Times New Roman"/>
                <w:bCs/>
                <w:iCs/>
              </w:rPr>
              <w:t>lem</w:t>
            </w:r>
            <w:r w:rsidR="004717D9" w:rsidRPr="00FA70E3">
              <w:rPr>
                <w:rFonts w:ascii="Times New Roman" w:hAnsi="Times New Roman" w:cs="Times New Roman"/>
                <w:bCs/>
                <w:iCs/>
              </w:rPr>
              <w:t>tų kultūrinį</w:t>
            </w:r>
            <w:r w:rsidR="00E938B2">
              <w:rPr>
                <w:rFonts w:ascii="Times New Roman" w:hAnsi="Times New Roman" w:cs="Times New Roman"/>
                <w:bCs/>
                <w:iCs/>
              </w:rPr>
              <w:t xml:space="preserve"> </w:t>
            </w:r>
            <w:r w:rsidR="004717D9" w:rsidRPr="00FA70E3">
              <w:rPr>
                <w:rFonts w:ascii="Times New Roman" w:hAnsi="Times New Roman" w:cs="Times New Roman"/>
                <w:bCs/>
                <w:iCs/>
              </w:rPr>
              <w:t>/</w:t>
            </w:r>
            <w:r w:rsidR="00E938B2">
              <w:rPr>
                <w:rFonts w:ascii="Times New Roman" w:hAnsi="Times New Roman" w:cs="Times New Roman"/>
                <w:bCs/>
                <w:iCs/>
              </w:rPr>
              <w:t xml:space="preserve"> </w:t>
            </w:r>
            <w:r w:rsidR="004717D9" w:rsidRPr="00FA70E3">
              <w:rPr>
                <w:rFonts w:ascii="Times New Roman" w:hAnsi="Times New Roman" w:cs="Times New Roman"/>
                <w:bCs/>
                <w:iCs/>
              </w:rPr>
              <w:t>edukacinį vyksmą.</w:t>
            </w:r>
          </w:p>
          <w:p w14:paraId="37F09131" w14:textId="77777777" w:rsidR="004717D9"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4717D9">
              <w:rPr>
                <w:rFonts w:ascii="Times New Roman" w:hAnsi="Times New Roman" w:cs="Times New Roman"/>
                <w:bCs/>
                <w:iCs/>
              </w:rPr>
              <w:t>Kultūros sektorius yra susijęs su svarbiausiais savivaldybės raidos prioritetais – paveldo ir kultūrinio turizmo aktualizavimu, kultūros ir meno sklaida, bendruomeniškumo ugdymu, žinių visuomenės plėtra, verslu, darniu švietimo, socialinės integracijos vystymu.</w:t>
            </w:r>
            <w:r w:rsidRPr="00FA70E3">
              <w:rPr>
                <w:rFonts w:ascii="Times New Roman" w:hAnsi="Times New Roman" w:cs="Times New Roman"/>
                <w:bCs/>
                <w:iCs/>
              </w:rPr>
              <w:t xml:space="preserve"> Kultūros plėtros ir paveldo puoselėjimo programa per kultūros institucijas, neformalias kūrybines grupes siekiama puoselėti tradicijas, įprasminti savo krašto istoriją, kultūrą, meną, paveldą.</w:t>
            </w:r>
          </w:p>
          <w:p w14:paraId="22FEC684" w14:textId="2B220215" w:rsidR="004717D9" w:rsidRPr="00FA70E3"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Kultūros poreikio skirtingoms amžiaus grupėms lūžis vyksta dabar. Tai iššūkis, kuriam turime ruoštis ir priimti ambicingus sprendinius bei pasinaud</w:t>
            </w:r>
            <w:r w:rsidR="00E938B2">
              <w:rPr>
                <w:rFonts w:ascii="Times New Roman" w:hAnsi="Times New Roman" w:cs="Times New Roman"/>
                <w:bCs/>
                <w:iCs/>
              </w:rPr>
              <w:t>odami</w:t>
            </w:r>
            <w:r w:rsidRPr="00FA70E3">
              <w:rPr>
                <w:rFonts w:ascii="Times New Roman" w:hAnsi="Times New Roman" w:cs="Times New Roman"/>
                <w:bCs/>
                <w:iCs/>
              </w:rPr>
              <w:t xml:space="preserve"> Savivaldybės partnerių užsienyje bei Lietuvoje bendradarbiavimo patirtimi, įgyvendinti </w:t>
            </w:r>
            <w:proofErr w:type="spellStart"/>
            <w:r w:rsidRPr="00FA70E3">
              <w:rPr>
                <w:rFonts w:ascii="Times New Roman" w:hAnsi="Times New Roman" w:cs="Times New Roman"/>
                <w:bCs/>
                <w:iCs/>
              </w:rPr>
              <w:t>inovatyvias</w:t>
            </w:r>
            <w:proofErr w:type="spellEnd"/>
            <w:r w:rsidRPr="00FA70E3">
              <w:rPr>
                <w:rFonts w:ascii="Times New Roman" w:hAnsi="Times New Roman" w:cs="Times New Roman"/>
                <w:bCs/>
                <w:iCs/>
              </w:rPr>
              <w:t xml:space="preserve"> idėjas, kurios būtų finansuojamos iš ES fondų ir programų.</w:t>
            </w:r>
          </w:p>
          <w:p w14:paraId="231274E5" w14:textId="77777777" w:rsidR="004717D9" w:rsidRPr="00FA70E3"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 xml:space="preserve">Tikslinga kelti didesnius reikalavimus kultūros darbuotojams, gerinti jų kompetencijas. </w:t>
            </w:r>
          </w:p>
          <w:p w14:paraId="161B3ED9" w14:textId="36675629" w:rsidR="004717D9" w:rsidRPr="00FA70E3"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 xml:space="preserve">Kultūriniame gyvenime vis aktyvinę poziciją užima bendruomenės, kurios </w:t>
            </w:r>
            <w:r w:rsidR="00063423">
              <w:rPr>
                <w:rFonts w:ascii="Times New Roman" w:hAnsi="Times New Roman" w:cs="Times New Roman"/>
                <w:bCs/>
                <w:iCs/>
              </w:rPr>
              <w:t xml:space="preserve">daro </w:t>
            </w:r>
            <w:r w:rsidRPr="00FA70E3">
              <w:rPr>
                <w:rFonts w:ascii="Times New Roman" w:hAnsi="Times New Roman" w:cs="Times New Roman"/>
                <w:bCs/>
                <w:iCs/>
              </w:rPr>
              <w:t>įtak</w:t>
            </w:r>
            <w:r w:rsidR="00063423">
              <w:rPr>
                <w:rFonts w:ascii="Times New Roman" w:hAnsi="Times New Roman" w:cs="Times New Roman"/>
                <w:bCs/>
                <w:iCs/>
              </w:rPr>
              <w:t>ą</w:t>
            </w:r>
            <w:r w:rsidRPr="00FA70E3">
              <w:rPr>
                <w:rFonts w:ascii="Times New Roman" w:hAnsi="Times New Roman" w:cs="Times New Roman"/>
                <w:bCs/>
                <w:iCs/>
              </w:rPr>
              <w:t xml:space="preserve"> paslaugų apim</w:t>
            </w:r>
            <w:r w:rsidR="00063423">
              <w:rPr>
                <w:rFonts w:ascii="Times New Roman" w:hAnsi="Times New Roman" w:cs="Times New Roman"/>
                <w:bCs/>
                <w:iCs/>
              </w:rPr>
              <w:t>čiai</w:t>
            </w:r>
            <w:r w:rsidRPr="00FA70E3">
              <w:rPr>
                <w:rFonts w:ascii="Times New Roman" w:hAnsi="Times New Roman" w:cs="Times New Roman"/>
                <w:bCs/>
                <w:iCs/>
              </w:rPr>
              <w:t>, form</w:t>
            </w:r>
            <w:r w:rsidR="00063423">
              <w:rPr>
                <w:rFonts w:ascii="Times New Roman" w:hAnsi="Times New Roman" w:cs="Times New Roman"/>
                <w:bCs/>
                <w:iCs/>
              </w:rPr>
              <w:t>ai</w:t>
            </w:r>
            <w:r w:rsidRPr="00FA70E3">
              <w:rPr>
                <w:rFonts w:ascii="Times New Roman" w:hAnsi="Times New Roman" w:cs="Times New Roman"/>
                <w:bCs/>
                <w:iCs/>
              </w:rPr>
              <w:t>. Tam tikri reiškiniai rodo, kad būtina bendruomenių lyderi</w:t>
            </w:r>
            <w:r w:rsidR="00063423">
              <w:rPr>
                <w:rFonts w:ascii="Times New Roman" w:hAnsi="Times New Roman" w:cs="Times New Roman"/>
                <w:bCs/>
                <w:iCs/>
              </w:rPr>
              <w:t xml:space="preserve">ų </w:t>
            </w:r>
            <w:r w:rsidR="00063423" w:rsidRPr="00FA70E3">
              <w:rPr>
                <w:rFonts w:ascii="Times New Roman" w:hAnsi="Times New Roman" w:cs="Times New Roman"/>
                <w:bCs/>
                <w:iCs/>
              </w:rPr>
              <w:t>švietėjiška veikla</w:t>
            </w:r>
            <w:r w:rsidRPr="00FA70E3">
              <w:rPr>
                <w:rFonts w:ascii="Times New Roman" w:hAnsi="Times New Roman" w:cs="Times New Roman"/>
                <w:bCs/>
                <w:iCs/>
              </w:rPr>
              <w:t xml:space="preserve">.  </w:t>
            </w:r>
          </w:p>
          <w:p w14:paraId="2E46D384" w14:textId="35613F35" w:rsidR="004717D9" w:rsidRPr="00FA70E3" w:rsidRDefault="004717D9">
            <w:pPr>
              <w:pStyle w:val="Paantrat"/>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iCs/>
              </w:rPr>
            </w:pPr>
            <w:r w:rsidRPr="00FA70E3">
              <w:rPr>
                <w:rFonts w:ascii="Times New Roman" w:hAnsi="Times New Roman" w:cs="Times New Roman"/>
                <w:b/>
                <w:bCs/>
                <w:iCs/>
              </w:rPr>
              <w:t>Aktyvi sportinė veikla</w:t>
            </w:r>
          </w:p>
          <w:p w14:paraId="6E2D29C5" w14:textId="124FD755" w:rsidR="004717D9" w:rsidRPr="00FA70E3"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Šilutės rajon</w:t>
            </w:r>
            <w:r w:rsidR="00063423">
              <w:rPr>
                <w:rFonts w:ascii="Times New Roman" w:hAnsi="Times New Roman" w:cs="Times New Roman"/>
                <w:bCs/>
                <w:iCs/>
              </w:rPr>
              <w:t>o savivaldybėj</w:t>
            </w:r>
            <w:r w:rsidRPr="00FA70E3">
              <w:rPr>
                <w:rFonts w:ascii="Times New Roman" w:hAnsi="Times New Roman" w:cs="Times New Roman"/>
                <w:bCs/>
                <w:iCs/>
              </w:rPr>
              <w:t>e</w:t>
            </w:r>
            <w:r w:rsidR="00063423">
              <w:rPr>
                <w:rFonts w:ascii="Times New Roman" w:hAnsi="Times New Roman" w:cs="Times New Roman"/>
                <w:bCs/>
                <w:iCs/>
              </w:rPr>
              <w:t>,</w:t>
            </w:r>
            <w:r w:rsidRPr="00FA70E3">
              <w:rPr>
                <w:rFonts w:ascii="Times New Roman" w:hAnsi="Times New Roman" w:cs="Times New Roman"/>
                <w:bCs/>
                <w:iCs/>
              </w:rPr>
              <w:t xml:space="preserve"> kaip ir visoje šalyje</w:t>
            </w:r>
            <w:r w:rsidR="00063423">
              <w:rPr>
                <w:rFonts w:ascii="Times New Roman" w:hAnsi="Times New Roman" w:cs="Times New Roman"/>
                <w:bCs/>
                <w:iCs/>
              </w:rPr>
              <w:t>,</w:t>
            </w:r>
            <w:r w:rsidRPr="00FA70E3">
              <w:rPr>
                <w:rFonts w:ascii="Times New Roman" w:hAnsi="Times New Roman" w:cs="Times New Roman"/>
                <w:bCs/>
                <w:iCs/>
              </w:rPr>
              <w:t xml:space="preserve"> nuo pastarojo dešimtmečio laipsniškai mažėja gyventojų skaičius. Tai vyksta dėl neigiamo natūralaus prieaugio ir migracijos. Prisitaikant prie vykstančių demografinių pokyčių būtina plėtoti sporto paslaugas, kurių poreikis šiuo metu nepatenkinamas.</w:t>
            </w:r>
          </w:p>
          <w:p w14:paraId="55A85AF5" w14:textId="667EB2BE" w:rsidR="004717D9" w:rsidRPr="00FA70E3"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Šiuo metu sporto bazės neatitinka aukštų reikalavimų ir nėra prieinamos visiems visuomenės sluoksniams. Neužtikrintas v</w:t>
            </w:r>
            <w:r>
              <w:rPr>
                <w:rFonts w:ascii="Times New Roman" w:hAnsi="Times New Roman" w:cs="Times New Roman"/>
                <w:bCs/>
                <w:iCs/>
              </w:rPr>
              <w:t>is</w:t>
            </w:r>
            <w:r w:rsidR="00063423">
              <w:rPr>
                <w:rFonts w:ascii="Times New Roman" w:hAnsi="Times New Roman" w:cs="Times New Roman"/>
                <w:bCs/>
                <w:iCs/>
              </w:rPr>
              <w:t>ų sporto</w:t>
            </w:r>
            <w:r>
              <w:rPr>
                <w:rFonts w:ascii="Times New Roman" w:hAnsi="Times New Roman" w:cs="Times New Roman"/>
                <w:bCs/>
                <w:iCs/>
              </w:rPr>
              <w:t xml:space="preserve"> baz</w:t>
            </w:r>
            <w:r w:rsidR="00063423">
              <w:rPr>
                <w:rFonts w:ascii="Times New Roman" w:hAnsi="Times New Roman" w:cs="Times New Roman"/>
                <w:bCs/>
                <w:iCs/>
              </w:rPr>
              <w:t>ių prieinamumas</w:t>
            </w:r>
            <w:r>
              <w:rPr>
                <w:rFonts w:ascii="Times New Roman" w:hAnsi="Times New Roman" w:cs="Times New Roman"/>
                <w:bCs/>
                <w:iCs/>
              </w:rPr>
              <w:t xml:space="preserve">. Viena iš priemonių – </w:t>
            </w:r>
            <w:r w:rsidRPr="00FA70E3">
              <w:rPr>
                <w:rFonts w:ascii="Times New Roman" w:hAnsi="Times New Roman" w:cs="Times New Roman"/>
                <w:bCs/>
                <w:iCs/>
              </w:rPr>
              <w:t>ieškoti finansavimo (invest</w:t>
            </w:r>
            <w:r w:rsidR="00B229BA">
              <w:rPr>
                <w:rFonts w:ascii="Times New Roman" w:hAnsi="Times New Roman" w:cs="Times New Roman"/>
                <w:bCs/>
                <w:iCs/>
              </w:rPr>
              <w:t>uotoj</w:t>
            </w:r>
            <w:r w:rsidRPr="00FA70E3">
              <w:rPr>
                <w:rFonts w:ascii="Times New Roman" w:hAnsi="Times New Roman" w:cs="Times New Roman"/>
                <w:bCs/>
                <w:iCs/>
              </w:rPr>
              <w:t xml:space="preserve">ų, rėmėjų ar kitų šaltinių) šiems objektams renovuoti. </w:t>
            </w:r>
          </w:p>
          <w:p w14:paraId="36B65487" w14:textId="77777777" w:rsidR="004717D9" w:rsidRPr="00FA70E3"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Vykdoma šių objektų ūkinė veikla (elektra, šildymas ir pan.). Dalis sporto bazių išnuomojama sportinei veiklai, vyksta įvairios sporto varžybos, todėl svarbu, prižiūrint visas sporto bazes, išnaudoti visas panaudojimo galimybes ir prieinamumo sąlygas tiek sportininkams, tiek vietos bendruomenei.</w:t>
            </w:r>
          </w:p>
          <w:p w14:paraId="0BD58BA0" w14:textId="153B789F" w:rsidR="004717D9"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lastRenderedPageBreak/>
              <w:t xml:space="preserve">Menkas finansavimas neleidžia tobulinti ir įsigyti </w:t>
            </w:r>
            <w:r w:rsidR="00B229BA">
              <w:rPr>
                <w:rFonts w:ascii="Times New Roman" w:hAnsi="Times New Roman" w:cs="Times New Roman"/>
                <w:bCs/>
                <w:iCs/>
              </w:rPr>
              <w:t xml:space="preserve">technologiškai </w:t>
            </w:r>
            <w:r w:rsidRPr="00FA70E3">
              <w:rPr>
                <w:rFonts w:ascii="Times New Roman" w:hAnsi="Times New Roman" w:cs="Times New Roman"/>
                <w:bCs/>
                <w:iCs/>
              </w:rPr>
              <w:t>naujausi</w:t>
            </w:r>
            <w:r w:rsidR="00B229BA">
              <w:rPr>
                <w:rFonts w:ascii="Times New Roman" w:hAnsi="Times New Roman" w:cs="Times New Roman"/>
                <w:bCs/>
                <w:iCs/>
              </w:rPr>
              <w:t xml:space="preserve">o </w:t>
            </w:r>
            <w:r w:rsidRPr="00FA70E3">
              <w:rPr>
                <w:rFonts w:ascii="Times New Roman" w:hAnsi="Times New Roman" w:cs="Times New Roman"/>
                <w:bCs/>
                <w:iCs/>
              </w:rPr>
              <w:t xml:space="preserve">sporto inventoriaus, atitinkančio </w:t>
            </w:r>
            <w:r w:rsidR="00B229BA">
              <w:rPr>
                <w:rFonts w:ascii="Times New Roman" w:hAnsi="Times New Roman" w:cs="Times New Roman"/>
                <w:bCs/>
                <w:iCs/>
              </w:rPr>
              <w:t>ES</w:t>
            </w:r>
            <w:r w:rsidRPr="00FA70E3">
              <w:rPr>
                <w:rFonts w:ascii="Times New Roman" w:hAnsi="Times New Roman" w:cs="Times New Roman"/>
                <w:bCs/>
                <w:iCs/>
              </w:rPr>
              <w:t xml:space="preserve"> standart</w:t>
            </w:r>
            <w:r w:rsidR="00B229BA">
              <w:rPr>
                <w:rFonts w:ascii="Times New Roman" w:hAnsi="Times New Roman" w:cs="Times New Roman"/>
                <w:bCs/>
                <w:iCs/>
              </w:rPr>
              <w:t>us</w:t>
            </w:r>
            <w:r w:rsidRPr="00FA70E3">
              <w:rPr>
                <w:rFonts w:ascii="Times New Roman" w:hAnsi="Times New Roman" w:cs="Times New Roman"/>
                <w:bCs/>
                <w:iCs/>
              </w:rPr>
              <w:t>. Didelio sportinio meistriškumo sportininkams labai trūksta šiuolaikinio profesionalaus medicininio aptarnavimo.</w:t>
            </w:r>
          </w:p>
          <w:p w14:paraId="1A5A1EAB" w14:textId="77777777" w:rsidR="004717D9" w:rsidRPr="00FA70E3"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Tikimasi, kad dalyvavimas įvairiuose ES projektuose leis sparčiau aprūpinti sporto sritį naujausia sporto įranga, naujausiomis technologijomis, kurios padės geriau organizuoti valdymo procesą, plačiau informuoti visuomenę apie kūno kultūros ir sporto naudą bei efektyviau rengti miesto sportininkus respublikinėms, tarptautinėms varžyboms.</w:t>
            </w:r>
          </w:p>
          <w:p w14:paraId="0E5739AD" w14:textId="77777777" w:rsidR="004717D9"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Dalis sporto bazių nėra pritaikytos neįgaliesiems. Tad ateityje renovuojant sporto bazes būtina atsižvelgti į neįgaliųjų poreikius.</w:t>
            </w:r>
          </w:p>
          <w:p w14:paraId="434C5420" w14:textId="258F3ABD" w:rsidR="004717D9" w:rsidRPr="00FA70E3" w:rsidRDefault="004717D9">
            <w:pPr>
              <w:pStyle w:val="Paantrat"/>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iCs/>
              </w:rPr>
            </w:pPr>
            <w:r w:rsidRPr="00FA70E3">
              <w:rPr>
                <w:rFonts w:ascii="Times New Roman" w:hAnsi="Times New Roman" w:cs="Times New Roman"/>
                <w:b/>
                <w:bCs/>
                <w:iCs/>
              </w:rPr>
              <w:t>Technologiniai veiksniai</w:t>
            </w:r>
          </w:p>
          <w:p w14:paraId="624424E4" w14:textId="0160DFBB" w:rsidR="004717D9" w:rsidRPr="00FA70E3"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Šilutės rajon</w:t>
            </w:r>
            <w:r w:rsidR="00B229BA">
              <w:rPr>
                <w:rFonts w:ascii="Times New Roman" w:hAnsi="Times New Roman" w:cs="Times New Roman"/>
                <w:bCs/>
                <w:iCs/>
              </w:rPr>
              <w:t>o savivaldybėj</w:t>
            </w:r>
            <w:r w:rsidRPr="00FA70E3">
              <w:rPr>
                <w:rFonts w:ascii="Times New Roman" w:hAnsi="Times New Roman" w:cs="Times New Roman"/>
                <w:bCs/>
                <w:iCs/>
              </w:rPr>
              <w:t>e interneto ir kitas telekomunikacijų paslaugas te</w:t>
            </w:r>
            <w:r w:rsidR="00EB7696">
              <w:rPr>
                <w:rFonts w:ascii="Times New Roman" w:hAnsi="Times New Roman" w:cs="Times New Roman"/>
                <w:bCs/>
                <w:iCs/>
              </w:rPr>
              <w:t xml:space="preserve">ikia tokios kompanijos kaip AB </w:t>
            </w:r>
            <w:r w:rsidR="00B229BA">
              <w:rPr>
                <w:rFonts w:ascii="Times New Roman" w:hAnsi="Times New Roman" w:cs="Times New Roman"/>
                <w:bCs/>
                <w:iCs/>
              </w:rPr>
              <w:t>„</w:t>
            </w:r>
            <w:r w:rsidR="00EB7696">
              <w:rPr>
                <w:rFonts w:ascii="Times New Roman" w:hAnsi="Times New Roman" w:cs="Times New Roman"/>
                <w:bCs/>
                <w:iCs/>
              </w:rPr>
              <w:t>Telia</w:t>
            </w:r>
            <w:r w:rsidR="004A7E3E">
              <w:rPr>
                <w:rFonts w:ascii="Times New Roman" w:hAnsi="Times New Roman" w:cs="Times New Roman"/>
                <w:bCs/>
                <w:iCs/>
              </w:rPr>
              <w:t xml:space="preserve"> Lietuva</w:t>
            </w:r>
            <w:r w:rsidR="00B229BA">
              <w:rPr>
                <w:rFonts w:ascii="Times New Roman" w:hAnsi="Times New Roman" w:cs="Times New Roman"/>
                <w:bCs/>
                <w:iCs/>
              </w:rPr>
              <w:t>“</w:t>
            </w:r>
            <w:r w:rsidR="00EB7696">
              <w:rPr>
                <w:rFonts w:ascii="Times New Roman" w:hAnsi="Times New Roman" w:cs="Times New Roman"/>
                <w:bCs/>
                <w:iCs/>
              </w:rPr>
              <w:t xml:space="preserve">, </w:t>
            </w:r>
            <w:r w:rsidR="004A7E3E">
              <w:rPr>
                <w:rFonts w:ascii="Times New Roman" w:hAnsi="Times New Roman" w:cs="Times New Roman"/>
                <w:bCs/>
                <w:iCs/>
              </w:rPr>
              <w:t xml:space="preserve">UAB </w:t>
            </w:r>
            <w:r w:rsidR="00B229BA">
              <w:rPr>
                <w:rFonts w:ascii="Times New Roman" w:hAnsi="Times New Roman" w:cs="Times New Roman"/>
                <w:bCs/>
                <w:iCs/>
              </w:rPr>
              <w:t>„</w:t>
            </w:r>
            <w:r w:rsidR="00EB7696">
              <w:rPr>
                <w:rFonts w:ascii="Times New Roman" w:hAnsi="Times New Roman" w:cs="Times New Roman"/>
                <w:bCs/>
                <w:iCs/>
              </w:rPr>
              <w:t>Bitė</w:t>
            </w:r>
            <w:r w:rsidR="004A7E3E">
              <w:rPr>
                <w:rFonts w:ascii="Times New Roman" w:hAnsi="Times New Roman" w:cs="Times New Roman"/>
                <w:bCs/>
                <w:iCs/>
              </w:rPr>
              <w:t>s salonų tinklas</w:t>
            </w:r>
            <w:r w:rsidR="00B229BA">
              <w:rPr>
                <w:rFonts w:ascii="Times New Roman" w:hAnsi="Times New Roman" w:cs="Times New Roman"/>
                <w:bCs/>
                <w:iCs/>
              </w:rPr>
              <w:t>“</w:t>
            </w:r>
            <w:r w:rsidRPr="00FA70E3">
              <w:rPr>
                <w:rFonts w:ascii="Times New Roman" w:hAnsi="Times New Roman" w:cs="Times New Roman"/>
                <w:bCs/>
                <w:iCs/>
              </w:rPr>
              <w:t xml:space="preserve">, </w:t>
            </w:r>
            <w:r w:rsidR="004A7E3E">
              <w:rPr>
                <w:rFonts w:ascii="Times New Roman" w:hAnsi="Times New Roman" w:cs="Times New Roman"/>
                <w:bCs/>
                <w:iCs/>
              </w:rPr>
              <w:t xml:space="preserve">UAB </w:t>
            </w:r>
            <w:r w:rsidRPr="00FA70E3">
              <w:rPr>
                <w:rFonts w:ascii="Times New Roman" w:hAnsi="Times New Roman" w:cs="Times New Roman"/>
                <w:bCs/>
                <w:iCs/>
              </w:rPr>
              <w:t xml:space="preserve">TELE2, </w:t>
            </w:r>
            <w:r w:rsidR="00A10CD9">
              <w:rPr>
                <w:rFonts w:ascii="Times New Roman" w:hAnsi="Times New Roman" w:cs="Times New Roman"/>
                <w:bCs/>
                <w:iCs/>
              </w:rPr>
              <w:t xml:space="preserve">UAB </w:t>
            </w:r>
            <w:r w:rsidR="00B229BA">
              <w:rPr>
                <w:rFonts w:ascii="Times New Roman" w:hAnsi="Times New Roman" w:cs="Times New Roman"/>
                <w:bCs/>
                <w:iCs/>
              </w:rPr>
              <w:t>„</w:t>
            </w:r>
            <w:proofErr w:type="spellStart"/>
            <w:r w:rsidR="004A7E3E">
              <w:rPr>
                <w:rFonts w:ascii="Times New Roman" w:hAnsi="Times New Roman" w:cs="Times New Roman"/>
                <w:bCs/>
                <w:iCs/>
              </w:rPr>
              <w:t>Cgates</w:t>
            </w:r>
            <w:proofErr w:type="spellEnd"/>
            <w:r w:rsidR="00B229BA">
              <w:rPr>
                <w:rFonts w:ascii="Times New Roman" w:hAnsi="Times New Roman" w:cs="Times New Roman"/>
                <w:bCs/>
                <w:iCs/>
              </w:rPr>
              <w:t>“</w:t>
            </w:r>
            <w:r w:rsidR="004A7E3E">
              <w:rPr>
                <w:rFonts w:ascii="Times New Roman" w:hAnsi="Times New Roman" w:cs="Times New Roman"/>
                <w:bCs/>
                <w:iCs/>
              </w:rPr>
              <w:t xml:space="preserve">, </w:t>
            </w:r>
            <w:r w:rsidR="00B229BA">
              <w:rPr>
                <w:rFonts w:ascii="Times New Roman" w:hAnsi="Times New Roman" w:cs="Times New Roman"/>
                <w:bCs/>
                <w:iCs/>
              </w:rPr>
              <w:t>„</w:t>
            </w:r>
            <w:proofErr w:type="spellStart"/>
            <w:r w:rsidRPr="00FA70E3">
              <w:rPr>
                <w:rFonts w:ascii="Times New Roman" w:hAnsi="Times New Roman" w:cs="Times New Roman"/>
                <w:bCs/>
                <w:iCs/>
              </w:rPr>
              <w:t>Balticum</w:t>
            </w:r>
            <w:proofErr w:type="spellEnd"/>
            <w:r w:rsidR="00B229BA">
              <w:rPr>
                <w:rFonts w:ascii="Times New Roman" w:hAnsi="Times New Roman" w:cs="Times New Roman"/>
                <w:bCs/>
                <w:iCs/>
              </w:rPr>
              <w:t>“</w:t>
            </w:r>
            <w:r w:rsidRPr="00FA70E3">
              <w:rPr>
                <w:rFonts w:ascii="Times New Roman" w:hAnsi="Times New Roman" w:cs="Times New Roman"/>
                <w:bCs/>
                <w:iCs/>
              </w:rPr>
              <w:t xml:space="preserve">, Šilutės INFO-TEC. AB Lietuvos radijo ir televizijos centras (trumpiau </w:t>
            </w:r>
            <w:proofErr w:type="spellStart"/>
            <w:r w:rsidRPr="00FA70E3">
              <w:rPr>
                <w:rFonts w:ascii="Times New Roman" w:hAnsi="Times New Roman" w:cs="Times New Roman"/>
                <w:bCs/>
                <w:iCs/>
              </w:rPr>
              <w:t>Telecentras</w:t>
            </w:r>
            <w:proofErr w:type="spellEnd"/>
            <w:r w:rsidRPr="00FA70E3">
              <w:rPr>
                <w:rFonts w:ascii="Times New Roman" w:hAnsi="Times New Roman" w:cs="Times New Roman"/>
                <w:bCs/>
                <w:iCs/>
              </w:rPr>
              <w:t>), teikia interneto paslaugą radijo ryšiu. UAB „</w:t>
            </w:r>
            <w:proofErr w:type="spellStart"/>
            <w:r w:rsidRPr="00FA70E3">
              <w:rPr>
                <w:rFonts w:ascii="Times New Roman" w:hAnsi="Times New Roman" w:cs="Times New Roman"/>
                <w:bCs/>
                <w:iCs/>
              </w:rPr>
              <w:t>Cgates</w:t>
            </w:r>
            <w:proofErr w:type="spellEnd"/>
            <w:r w:rsidRPr="00FA70E3">
              <w:rPr>
                <w:rFonts w:ascii="Times New Roman" w:hAnsi="Times New Roman" w:cs="Times New Roman"/>
                <w:bCs/>
                <w:iCs/>
              </w:rPr>
              <w:t>“</w:t>
            </w:r>
            <w:r w:rsidR="00EB7696">
              <w:rPr>
                <w:rFonts w:ascii="Times New Roman" w:hAnsi="Times New Roman" w:cs="Times New Roman"/>
                <w:bCs/>
                <w:iCs/>
              </w:rPr>
              <w:t xml:space="preserve">, </w:t>
            </w:r>
            <w:r w:rsidR="00A10CD9">
              <w:rPr>
                <w:rFonts w:ascii="Times New Roman" w:hAnsi="Times New Roman" w:cs="Times New Roman"/>
                <w:bCs/>
                <w:iCs/>
              </w:rPr>
              <w:t>„</w:t>
            </w:r>
            <w:proofErr w:type="spellStart"/>
            <w:r w:rsidR="00EB7696">
              <w:rPr>
                <w:rFonts w:ascii="Times New Roman" w:hAnsi="Times New Roman" w:cs="Times New Roman"/>
                <w:bCs/>
                <w:iCs/>
              </w:rPr>
              <w:t>Balticum</w:t>
            </w:r>
            <w:proofErr w:type="spellEnd"/>
            <w:r w:rsidR="00A10CD9">
              <w:rPr>
                <w:rFonts w:ascii="Times New Roman" w:hAnsi="Times New Roman" w:cs="Times New Roman"/>
                <w:bCs/>
                <w:iCs/>
              </w:rPr>
              <w:t>“</w:t>
            </w:r>
            <w:r w:rsidR="00EB7696">
              <w:rPr>
                <w:rFonts w:ascii="Times New Roman" w:hAnsi="Times New Roman" w:cs="Times New Roman"/>
                <w:bCs/>
                <w:iCs/>
              </w:rPr>
              <w:t xml:space="preserve">, </w:t>
            </w:r>
            <w:r w:rsidR="00A10CD9">
              <w:rPr>
                <w:rFonts w:ascii="Times New Roman" w:hAnsi="Times New Roman" w:cs="Times New Roman"/>
                <w:bCs/>
                <w:iCs/>
              </w:rPr>
              <w:t>„</w:t>
            </w:r>
            <w:proofErr w:type="spellStart"/>
            <w:r w:rsidR="00EB7696">
              <w:rPr>
                <w:rFonts w:ascii="Times New Roman" w:hAnsi="Times New Roman" w:cs="Times New Roman"/>
                <w:bCs/>
                <w:iCs/>
              </w:rPr>
              <w:t>Splius</w:t>
            </w:r>
            <w:proofErr w:type="spellEnd"/>
            <w:r w:rsidR="00A10CD9">
              <w:rPr>
                <w:rFonts w:ascii="Times New Roman" w:hAnsi="Times New Roman" w:cs="Times New Roman"/>
                <w:bCs/>
                <w:iCs/>
              </w:rPr>
              <w:t>“</w:t>
            </w:r>
            <w:r w:rsidRPr="00FA70E3">
              <w:rPr>
                <w:rFonts w:ascii="Times New Roman" w:hAnsi="Times New Roman" w:cs="Times New Roman"/>
                <w:bCs/>
                <w:iCs/>
              </w:rPr>
              <w:t xml:space="preserve"> teikia kabelinio interneto ir kabelinės televizijos paslaugas.</w:t>
            </w:r>
          </w:p>
          <w:p w14:paraId="6B4833CA" w14:textId="1E7331ED" w:rsidR="00EB7696"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 xml:space="preserve">Šiuolaikinėje visuomenėje siekiama gerinti </w:t>
            </w:r>
            <w:r w:rsidR="00A10CD9">
              <w:rPr>
                <w:rFonts w:ascii="Times New Roman" w:hAnsi="Times New Roman" w:cs="Times New Roman"/>
                <w:bCs/>
                <w:iCs/>
              </w:rPr>
              <w:t>s</w:t>
            </w:r>
            <w:r w:rsidRPr="00FA70E3">
              <w:rPr>
                <w:rFonts w:ascii="Times New Roman" w:hAnsi="Times New Roman" w:cs="Times New Roman"/>
                <w:bCs/>
                <w:iCs/>
              </w:rPr>
              <w:t xml:space="preserve">avivaldybės gyventojų gyvenimo kokybę, naudojantis informacinių technologijų galimybėmis, skatinti aktyvesnį dalyvavimą priimamuose sprendimuose. Atsižvelgiant į visuomenės narių poreikius, gerinti teikiamų paslaugų kokybę, didinti paslaugų perkėlimo į elektroninę erdvę lygmenį, užtikrinti grįžtamąjį ryšį ir </w:t>
            </w:r>
            <w:r w:rsidR="00A10CD9">
              <w:rPr>
                <w:rFonts w:ascii="Times New Roman" w:hAnsi="Times New Roman" w:cs="Times New Roman"/>
                <w:bCs/>
                <w:iCs/>
              </w:rPr>
              <w:t>laiku atliekamas paslaugas</w:t>
            </w:r>
            <w:r w:rsidRPr="00FA70E3">
              <w:rPr>
                <w:rFonts w:ascii="Times New Roman" w:hAnsi="Times New Roman" w:cs="Times New Roman"/>
                <w:bCs/>
                <w:iCs/>
              </w:rPr>
              <w:t xml:space="preserve">. </w:t>
            </w:r>
          </w:p>
          <w:p w14:paraId="4BF7BAFA" w14:textId="28101A53" w:rsidR="004717D9" w:rsidRPr="00FA70E3"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Vieno langelio principo įdiegimas sudarė sąlygas kontroliuoti besikreipiančiųjų į Savivaldybę srautus, struktūriniuose padaliniuose racionaliai organizuoti asmenų priėmimą, kontroliuoti prašymų ir skundų vykdymą, tapo patogesnis prašymų, skundų ir kitų dokumentų priėmimas, pirminės informacijos suteikimas. Fiziniams ir juridiniams asmenims nebereikia rūpintis viešojo administravimo procedūrų eiga, nes tai atlieka valstybės informacinės sistemos, gyventojams ir verslo subjektams nedalyvaujant tiesiogiai.</w:t>
            </w:r>
          </w:p>
          <w:p w14:paraId="79CCE68D" w14:textId="0CCEA571" w:rsidR="00D76BDF" w:rsidRPr="00EB7696" w:rsidRDefault="004717D9">
            <w:pPr>
              <w:pStyle w:val="Paantrat"/>
              <w:pBdr>
                <w:top w:val="single" w:sz="4" w:space="1" w:color="auto"/>
                <w:left w:val="single" w:sz="4" w:space="4" w:color="auto"/>
                <w:bottom w:val="single" w:sz="4" w:space="1" w:color="auto"/>
                <w:right w:val="single" w:sz="4" w:space="4" w:color="auto"/>
              </w:pBdr>
              <w:spacing w:after="0"/>
              <w:ind w:firstLine="567"/>
              <w:jc w:val="both"/>
              <w:rPr>
                <w:rFonts w:ascii="Times New Roman" w:hAnsi="Times New Roman" w:cs="Times New Roman"/>
                <w:bCs/>
                <w:iCs/>
              </w:rPr>
            </w:pPr>
            <w:r w:rsidRPr="00FA70E3">
              <w:rPr>
                <w:rFonts w:ascii="Times New Roman" w:hAnsi="Times New Roman" w:cs="Times New Roman"/>
                <w:bCs/>
                <w:iCs/>
              </w:rPr>
              <w:t xml:space="preserve">Vis dar svarbi išlieka bibliotekų veikla naudojantis interneto prieigomis. Šiuolaikinių informacinių technologijų panaudojimas įgalino praplėsti daugelį bibliotekų vykdomų funkcijų. Vystant informacines technologijas </w:t>
            </w:r>
            <w:r w:rsidR="00A10CD9">
              <w:rPr>
                <w:rFonts w:ascii="Times New Roman" w:hAnsi="Times New Roman" w:cs="Times New Roman"/>
                <w:bCs/>
                <w:iCs/>
              </w:rPr>
              <w:t>s</w:t>
            </w:r>
            <w:r w:rsidRPr="00FA70E3">
              <w:rPr>
                <w:rFonts w:ascii="Times New Roman" w:hAnsi="Times New Roman" w:cs="Times New Roman"/>
                <w:bCs/>
                <w:iCs/>
              </w:rPr>
              <w:t>avivaldybės kaimo bibliotekose tikslinga ir toliau steigti</w:t>
            </w:r>
            <w:r>
              <w:rPr>
                <w:rFonts w:ascii="Times New Roman" w:hAnsi="Times New Roman" w:cs="Times New Roman"/>
                <w:bCs/>
                <w:iCs/>
              </w:rPr>
              <w:t xml:space="preserve"> viešuosius interneto prieigos taškus.</w:t>
            </w:r>
          </w:p>
        </w:tc>
      </w:tr>
      <w:tr w:rsidR="0014409B" w14:paraId="3112BB30"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Pr>
        <w:tc>
          <w:tcPr>
            <w:tcW w:w="9786" w:type="dxa"/>
            <w:gridSpan w:val="4"/>
            <w:tcBorders>
              <w:top w:val="single" w:sz="8" w:space="0" w:color="000000"/>
              <w:bottom w:val="single" w:sz="4" w:space="0" w:color="auto"/>
            </w:tcBorders>
            <w:shd w:val="clear" w:color="auto" w:fill="auto"/>
          </w:tcPr>
          <w:p w14:paraId="0A6DCB08" w14:textId="79617EB7" w:rsidR="0014409B" w:rsidRPr="00BB1E31" w:rsidRDefault="0014409B">
            <w:pPr>
              <w:pStyle w:val="Paantrat"/>
              <w:spacing w:after="0"/>
              <w:ind w:left="-255" w:firstLine="255"/>
              <w:rPr>
                <w:rFonts w:ascii="Times New Roman" w:hAnsi="Times New Roman" w:cs="Times New Roman"/>
                <w:b/>
                <w:lang w:eastAsia="ar-SA"/>
              </w:rPr>
            </w:pPr>
            <w:proofErr w:type="spellStart"/>
            <w:r w:rsidRPr="00BB1E31">
              <w:rPr>
                <w:rFonts w:ascii="Times New Roman" w:hAnsi="Times New Roman" w:cs="Times New Roman"/>
                <w:b/>
                <w:szCs w:val="22"/>
              </w:rPr>
              <w:lastRenderedPageBreak/>
              <w:t>idinės</w:t>
            </w:r>
            <w:proofErr w:type="spellEnd"/>
            <w:r w:rsidRPr="00BB1E31">
              <w:rPr>
                <w:rFonts w:ascii="Times New Roman" w:hAnsi="Times New Roman" w:cs="Times New Roman"/>
                <w:b/>
                <w:szCs w:val="22"/>
              </w:rPr>
              <w:t xml:space="preserve"> aplinkos analizė</w:t>
            </w:r>
          </w:p>
        </w:tc>
      </w:tr>
      <w:tr w:rsidR="00101D72" w14:paraId="6897A257"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Pr>
        <w:tc>
          <w:tcPr>
            <w:tcW w:w="9786" w:type="dxa"/>
            <w:gridSpan w:val="4"/>
            <w:tcBorders>
              <w:top w:val="single" w:sz="4" w:space="0" w:color="auto"/>
              <w:left w:val="single" w:sz="4" w:space="0" w:color="auto"/>
              <w:bottom w:val="single" w:sz="4" w:space="0" w:color="auto"/>
              <w:right w:val="single" w:sz="4" w:space="0" w:color="auto"/>
            </w:tcBorders>
            <w:shd w:val="clear" w:color="auto" w:fill="auto"/>
          </w:tcPr>
          <w:p w14:paraId="36A3ECA4" w14:textId="14A82C38" w:rsidR="00101D72" w:rsidRDefault="00101D72">
            <w:pPr>
              <w:pStyle w:val="Paantrat"/>
              <w:spacing w:after="0"/>
              <w:jc w:val="both"/>
              <w:rPr>
                <w:rFonts w:ascii="Times New Roman" w:hAnsi="Times New Roman" w:cs="Times New Roman"/>
                <w:b/>
                <w:lang w:eastAsia="ar-SA"/>
              </w:rPr>
            </w:pPr>
            <w:r w:rsidRPr="0014409B">
              <w:rPr>
                <w:rFonts w:ascii="Times New Roman" w:hAnsi="Times New Roman" w:cs="Times New Roman"/>
                <w:b/>
                <w:lang w:eastAsia="ar-SA"/>
              </w:rPr>
              <w:t xml:space="preserve">Teisinė bazė </w:t>
            </w:r>
          </w:p>
          <w:p w14:paraId="49BA1F00" w14:textId="77777777" w:rsidR="00101D72" w:rsidRPr="00D95B1E" w:rsidRDefault="00101D72">
            <w:pPr>
              <w:pStyle w:val="Paantrat"/>
              <w:spacing w:after="0"/>
              <w:ind w:firstLine="567"/>
              <w:jc w:val="both"/>
              <w:rPr>
                <w:rFonts w:ascii="Times New Roman" w:hAnsi="Times New Roman" w:cs="Times New Roman"/>
                <w:lang w:eastAsia="ar-SA"/>
              </w:rPr>
            </w:pPr>
            <w:r w:rsidRPr="0014409B">
              <w:rPr>
                <w:rFonts w:ascii="Times New Roman" w:hAnsi="Times New Roman" w:cs="Times New Roman"/>
                <w:lang w:eastAsia="ar-SA"/>
              </w:rPr>
              <w:t>Teisės aktai, kuriais savo veikloje vadovaujasi Šilutės rajono savivaldybė, yra Lietuvos Respublikos vietos savivaldos įstatymas, Lietuvos Respublikos viešojo administravimo įstatymas, Lietuvos Respublikos valstybės tarnybos įstatymas.</w:t>
            </w:r>
          </w:p>
          <w:p w14:paraId="04443186" w14:textId="12B50A88" w:rsidR="00101D72" w:rsidRPr="0014409B" w:rsidRDefault="00101D72">
            <w:pPr>
              <w:pStyle w:val="Paantrat"/>
              <w:spacing w:after="0"/>
              <w:jc w:val="both"/>
              <w:rPr>
                <w:rFonts w:ascii="Times New Roman" w:hAnsi="Times New Roman" w:cs="Times New Roman"/>
                <w:b/>
                <w:lang w:eastAsia="ar-SA"/>
              </w:rPr>
            </w:pPr>
            <w:r w:rsidRPr="0014409B">
              <w:rPr>
                <w:rFonts w:ascii="Times New Roman" w:hAnsi="Times New Roman" w:cs="Times New Roman"/>
                <w:b/>
                <w:lang w:eastAsia="ar-SA"/>
              </w:rPr>
              <w:t xml:space="preserve">Organizacinė struktūra </w:t>
            </w:r>
          </w:p>
          <w:p w14:paraId="472C9215" w14:textId="4661C0FF" w:rsidR="00101D72" w:rsidRPr="0014409B" w:rsidRDefault="00101D72">
            <w:pPr>
              <w:pStyle w:val="Paantrat"/>
              <w:spacing w:after="0"/>
              <w:jc w:val="both"/>
              <w:rPr>
                <w:rFonts w:ascii="Times New Roman" w:hAnsi="Times New Roman" w:cs="Times New Roman"/>
                <w:b/>
                <w:lang w:eastAsia="ar-SA"/>
              </w:rPr>
            </w:pPr>
            <w:r w:rsidRPr="0014409B">
              <w:rPr>
                <w:rFonts w:ascii="Times New Roman" w:hAnsi="Times New Roman" w:cs="Times New Roman"/>
                <w:lang w:eastAsia="ar-SA"/>
              </w:rPr>
              <w:t>Vietos savivaldos principus Šilutės rajono savivaldybėje įgyvendina šios vietos savivaldos institucijos: atstovaujamoji institucija – Savivaldybės taryba ir vykdomoji institucija – Savivaldybės administracijos direktorius, turinčios vietos valdžios ir viešojo administravimo teises ir pareigas. Savivaldybės institucijos yra atsakingos už teises ir savo funkcijų įgyvendinimą atsižvelgiant į bendruomenės interesus. Savivaldybės tarybą sudaro 2</w:t>
            </w:r>
            <w:r>
              <w:rPr>
                <w:rFonts w:ascii="Times New Roman" w:hAnsi="Times New Roman" w:cs="Times New Roman"/>
                <w:lang w:eastAsia="ar-SA"/>
              </w:rPr>
              <w:t>5</w:t>
            </w:r>
            <w:r w:rsidRPr="0014409B">
              <w:rPr>
                <w:rFonts w:ascii="Times New Roman" w:hAnsi="Times New Roman" w:cs="Times New Roman"/>
                <w:lang w:eastAsia="ar-SA"/>
              </w:rPr>
              <w:t xml:space="preserve"> nariai. Iš Savivaldybės tarybos narių sudaromi Tarybos komitetai, kurių pagrindinės funkcijos yra preliminarus klausimų nag</w:t>
            </w:r>
            <w:r>
              <w:rPr>
                <w:rFonts w:ascii="Times New Roman" w:hAnsi="Times New Roman" w:cs="Times New Roman"/>
                <w:lang w:eastAsia="ar-SA"/>
              </w:rPr>
              <w:t>rinėjimas ir teikimas Tarybai, M</w:t>
            </w:r>
            <w:r w:rsidRPr="0014409B">
              <w:rPr>
                <w:rFonts w:ascii="Times New Roman" w:hAnsi="Times New Roman" w:cs="Times New Roman"/>
                <w:lang w:eastAsia="ar-SA"/>
              </w:rPr>
              <w:t xml:space="preserve">erui, svarstyti, kontroliuoti, kaip laikomasi įstatymų ir vykdomi Tarybos sprendimai. Šilutės rajono savivaldybės administraciją sudaro </w:t>
            </w:r>
            <w:r w:rsidR="00A10CD9">
              <w:rPr>
                <w:rFonts w:ascii="Times New Roman" w:hAnsi="Times New Roman" w:cs="Times New Roman"/>
                <w:lang w:eastAsia="ar-SA"/>
              </w:rPr>
              <w:t>A</w:t>
            </w:r>
            <w:r w:rsidRPr="0014409B">
              <w:rPr>
                <w:rFonts w:ascii="Times New Roman" w:hAnsi="Times New Roman" w:cs="Times New Roman"/>
                <w:lang w:eastAsia="ar-SA"/>
              </w:rPr>
              <w:t>dministracijos direktor</w:t>
            </w:r>
            <w:r>
              <w:rPr>
                <w:rFonts w:ascii="Times New Roman" w:hAnsi="Times New Roman" w:cs="Times New Roman"/>
                <w:lang w:eastAsia="ar-SA"/>
              </w:rPr>
              <w:t>iui pavaldūs skyriai</w:t>
            </w:r>
            <w:r w:rsidRPr="0014409B">
              <w:rPr>
                <w:rFonts w:ascii="Times New Roman" w:hAnsi="Times New Roman" w:cs="Times New Roman"/>
                <w:lang w:eastAsia="ar-SA"/>
              </w:rPr>
              <w:t xml:space="preserve"> bei teritoriniai administracijos padaliniai – seniūnijos.</w:t>
            </w:r>
          </w:p>
          <w:p w14:paraId="13ED1682" w14:textId="77777777" w:rsidR="00101D72" w:rsidRDefault="00101D72">
            <w:pPr>
              <w:pStyle w:val="Paantrat"/>
              <w:spacing w:after="0"/>
              <w:ind w:left="-255" w:firstLine="255"/>
              <w:rPr>
                <w:rFonts w:ascii="Times New Roman" w:hAnsi="Times New Roman" w:cs="Times New Roman"/>
                <w:b/>
                <w:szCs w:val="22"/>
              </w:rPr>
            </w:pPr>
          </w:p>
          <w:p w14:paraId="09853BC4" w14:textId="77777777" w:rsidR="00101D72" w:rsidRDefault="00101D72">
            <w:pPr>
              <w:pStyle w:val="Paantrat"/>
              <w:spacing w:after="0"/>
              <w:ind w:left="-255" w:firstLine="255"/>
              <w:rPr>
                <w:rFonts w:ascii="Times New Roman" w:hAnsi="Times New Roman" w:cs="Times New Roman"/>
                <w:b/>
                <w:szCs w:val="22"/>
              </w:rPr>
            </w:pPr>
          </w:p>
          <w:p w14:paraId="57528D11" w14:textId="77777777" w:rsidR="00101D72" w:rsidRDefault="00101D72">
            <w:pPr>
              <w:pStyle w:val="Paantrat"/>
              <w:spacing w:after="0"/>
              <w:ind w:left="-255" w:firstLine="255"/>
              <w:rPr>
                <w:rFonts w:ascii="Times New Roman" w:hAnsi="Times New Roman" w:cs="Times New Roman"/>
                <w:b/>
                <w:szCs w:val="22"/>
              </w:rPr>
            </w:pPr>
          </w:p>
          <w:p w14:paraId="14FAAE3A" w14:textId="77777777" w:rsidR="00101D72" w:rsidRDefault="00101D72">
            <w:pPr>
              <w:pStyle w:val="Paantrat"/>
              <w:spacing w:after="0"/>
              <w:ind w:left="-255" w:firstLine="255"/>
              <w:rPr>
                <w:rFonts w:ascii="Times New Roman" w:hAnsi="Times New Roman" w:cs="Times New Roman"/>
                <w:b/>
                <w:szCs w:val="22"/>
              </w:rPr>
            </w:pPr>
          </w:p>
          <w:p w14:paraId="6FFAB3DF" w14:textId="77777777" w:rsidR="00101D72" w:rsidRDefault="00101D72">
            <w:pPr>
              <w:pStyle w:val="Paantrat"/>
              <w:spacing w:after="0"/>
              <w:ind w:left="-255" w:firstLine="255"/>
              <w:rPr>
                <w:rFonts w:ascii="Times New Roman" w:hAnsi="Times New Roman" w:cs="Times New Roman"/>
                <w:b/>
                <w:szCs w:val="22"/>
              </w:rPr>
            </w:pPr>
          </w:p>
          <w:p w14:paraId="7FD352D1" w14:textId="77777777" w:rsidR="00101D72" w:rsidRDefault="00101D72">
            <w:pPr>
              <w:pStyle w:val="Paantrat"/>
              <w:spacing w:after="0"/>
              <w:ind w:left="-255" w:firstLine="255"/>
              <w:rPr>
                <w:rFonts w:ascii="Times New Roman" w:hAnsi="Times New Roman" w:cs="Times New Roman"/>
                <w:b/>
                <w:szCs w:val="22"/>
              </w:rPr>
            </w:pPr>
          </w:p>
          <w:p w14:paraId="691D0FD6" w14:textId="77777777" w:rsidR="00101D72" w:rsidRDefault="00101D72">
            <w:pPr>
              <w:pStyle w:val="Paantrat"/>
              <w:spacing w:after="0"/>
              <w:ind w:left="-255" w:firstLine="255"/>
              <w:rPr>
                <w:rFonts w:ascii="Times New Roman" w:hAnsi="Times New Roman" w:cs="Times New Roman"/>
                <w:b/>
                <w:szCs w:val="22"/>
              </w:rPr>
            </w:pPr>
          </w:p>
          <w:p w14:paraId="1AF584F2" w14:textId="77777777" w:rsidR="00101D72" w:rsidRDefault="00101D72">
            <w:pPr>
              <w:pStyle w:val="Paantrat"/>
              <w:spacing w:after="0"/>
              <w:ind w:left="-255" w:firstLine="255"/>
              <w:rPr>
                <w:rFonts w:ascii="Times New Roman" w:hAnsi="Times New Roman" w:cs="Times New Roman"/>
                <w:b/>
                <w:szCs w:val="22"/>
              </w:rPr>
            </w:pPr>
          </w:p>
          <w:p w14:paraId="57FA0996" w14:textId="77777777" w:rsidR="00101D72" w:rsidRDefault="00101D72">
            <w:pPr>
              <w:pStyle w:val="Paantrat"/>
              <w:spacing w:after="0"/>
              <w:ind w:left="-255" w:firstLine="255"/>
              <w:rPr>
                <w:rFonts w:ascii="Times New Roman" w:hAnsi="Times New Roman" w:cs="Times New Roman"/>
                <w:b/>
                <w:szCs w:val="22"/>
              </w:rPr>
            </w:pPr>
            <w:r>
              <w:rPr>
                <w:noProof/>
                <w:lang w:eastAsia="lt-LT"/>
              </w:rPr>
              <w:lastRenderedPageBreak/>
              <w:drawing>
                <wp:inline distT="0" distB="0" distL="0" distR="0" wp14:anchorId="3A3210B3" wp14:editId="2DB76843">
                  <wp:extent cx="5644566" cy="37528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72362" cy="3771331"/>
                          </a:xfrm>
                          <a:prstGeom prst="rect">
                            <a:avLst/>
                          </a:prstGeom>
                        </pic:spPr>
                      </pic:pic>
                    </a:graphicData>
                  </a:graphic>
                </wp:inline>
              </w:drawing>
            </w:r>
          </w:p>
          <w:p w14:paraId="2E4E98E2" w14:textId="77777777" w:rsidR="00101D72" w:rsidRDefault="00101D72">
            <w:pPr>
              <w:pStyle w:val="Paantrat"/>
              <w:spacing w:after="0"/>
              <w:ind w:left="-255" w:firstLine="255"/>
              <w:rPr>
                <w:rFonts w:ascii="Times New Roman" w:hAnsi="Times New Roman" w:cs="Times New Roman"/>
                <w:b/>
                <w:szCs w:val="22"/>
              </w:rPr>
            </w:pPr>
          </w:p>
          <w:p w14:paraId="184BE454" w14:textId="2F35DC51" w:rsidR="00101D72" w:rsidRDefault="00101D72">
            <w:pPr>
              <w:pStyle w:val="Paantrat"/>
              <w:spacing w:after="0"/>
              <w:jc w:val="both"/>
              <w:rPr>
                <w:rFonts w:ascii="Times New Roman" w:hAnsi="Times New Roman" w:cs="Times New Roman"/>
              </w:rPr>
            </w:pPr>
            <w:r w:rsidRPr="00D57126">
              <w:rPr>
                <w:rFonts w:ascii="Times New Roman" w:hAnsi="Times New Roman" w:cs="Times New Roman"/>
                <w:b/>
                <w:lang w:eastAsia="ar-SA"/>
              </w:rPr>
              <w:t>Žmogiškieji ištekliai</w:t>
            </w:r>
            <w:r w:rsidRPr="0014409B">
              <w:rPr>
                <w:rFonts w:ascii="Times New Roman" w:hAnsi="Times New Roman" w:cs="Times New Roman"/>
                <w:b/>
                <w:lang w:eastAsia="ar-SA"/>
              </w:rPr>
              <w:t xml:space="preserve">  </w:t>
            </w:r>
          </w:p>
          <w:p w14:paraId="32833645" w14:textId="77777777" w:rsidR="00101D72" w:rsidRDefault="00101D72">
            <w:pPr>
              <w:pStyle w:val="Paantrat"/>
              <w:spacing w:after="0"/>
              <w:ind w:firstLine="567"/>
              <w:jc w:val="both"/>
              <w:rPr>
                <w:rFonts w:ascii="Times New Roman" w:hAnsi="Times New Roman" w:cs="Times New Roman"/>
              </w:rPr>
            </w:pPr>
            <w:r w:rsidRPr="0014409B">
              <w:rPr>
                <w:rFonts w:ascii="Times New Roman" w:hAnsi="Times New Roman" w:cs="Times New Roman"/>
              </w:rPr>
              <w:t xml:space="preserve">Šilutės rajono savivaldybės administracija dirba pagal Tarybos patvirtintą struktūros modelį </w:t>
            </w:r>
            <w:r w:rsidRPr="00F718E2">
              <w:rPr>
                <w:rFonts w:ascii="Times New Roman" w:hAnsi="Times New Roman" w:cs="Times New Roman"/>
              </w:rPr>
              <w:t>(20</w:t>
            </w:r>
            <w:r>
              <w:rPr>
                <w:rFonts w:ascii="Times New Roman" w:hAnsi="Times New Roman" w:cs="Times New Roman"/>
              </w:rPr>
              <w:t>20</w:t>
            </w:r>
            <w:r w:rsidRPr="00F718E2">
              <w:rPr>
                <w:rFonts w:ascii="Times New Roman" w:hAnsi="Times New Roman" w:cs="Times New Roman"/>
              </w:rPr>
              <w:t xml:space="preserve"> m. </w:t>
            </w:r>
            <w:r>
              <w:rPr>
                <w:rFonts w:ascii="Times New Roman" w:hAnsi="Times New Roman" w:cs="Times New Roman"/>
              </w:rPr>
              <w:t>rugsėjo 24</w:t>
            </w:r>
            <w:r w:rsidRPr="00F718E2">
              <w:rPr>
                <w:rFonts w:ascii="Times New Roman" w:hAnsi="Times New Roman" w:cs="Times New Roman"/>
              </w:rPr>
              <w:t xml:space="preserve"> d. sprendimu Nr. T1-</w:t>
            </w:r>
            <w:r>
              <w:rPr>
                <w:rFonts w:ascii="Times New Roman" w:hAnsi="Times New Roman" w:cs="Times New Roman"/>
              </w:rPr>
              <w:t>481</w:t>
            </w:r>
            <w:r w:rsidRPr="00F718E2">
              <w:rPr>
                <w:rFonts w:ascii="Times New Roman" w:hAnsi="Times New Roman" w:cs="Times New Roman"/>
              </w:rPr>
              <w:t>)</w:t>
            </w:r>
            <w:r w:rsidRPr="0014409B">
              <w:rPr>
                <w:rFonts w:ascii="Times New Roman" w:hAnsi="Times New Roman" w:cs="Times New Roman"/>
              </w:rPr>
              <w:t>. Administraciją sudaro 1</w:t>
            </w:r>
            <w:r>
              <w:rPr>
                <w:rFonts w:ascii="Times New Roman" w:hAnsi="Times New Roman" w:cs="Times New Roman"/>
              </w:rPr>
              <w:t>3</w:t>
            </w:r>
            <w:r w:rsidRPr="0014409B">
              <w:rPr>
                <w:rFonts w:ascii="Times New Roman" w:hAnsi="Times New Roman" w:cs="Times New Roman"/>
              </w:rPr>
              <w:t xml:space="preserve"> skyrių: </w:t>
            </w:r>
            <w:r>
              <w:rPr>
                <w:rFonts w:ascii="Times New Roman" w:hAnsi="Times New Roman" w:cs="Times New Roman"/>
              </w:rPr>
              <w:t>Komunikacijos,</w:t>
            </w:r>
            <w:r w:rsidRPr="0014409B">
              <w:rPr>
                <w:rFonts w:ascii="Times New Roman" w:hAnsi="Times New Roman" w:cs="Times New Roman"/>
              </w:rPr>
              <w:t xml:space="preserve"> </w:t>
            </w:r>
            <w:r>
              <w:rPr>
                <w:rFonts w:ascii="Times New Roman" w:hAnsi="Times New Roman" w:cs="Times New Roman"/>
              </w:rPr>
              <w:t>Teisės ir civilinės metrikacijos,</w:t>
            </w:r>
            <w:r w:rsidRPr="0014409B">
              <w:rPr>
                <w:rFonts w:ascii="Times New Roman" w:hAnsi="Times New Roman" w:cs="Times New Roman"/>
              </w:rPr>
              <w:t xml:space="preserve"> </w:t>
            </w:r>
            <w:r>
              <w:rPr>
                <w:rFonts w:ascii="Times New Roman" w:hAnsi="Times New Roman" w:cs="Times New Roman"/>
              </w:rPr>
              <w:t xml:space="preserve">Socialinės paramos, Architektūros ir urbanistikos, Kaimo reikalų, Planavimo ir plėtros, Ūkio, Viešųjų paslaugų, Švietimo ir kultūros, </w:t>
            </w:r>
            <w:r w:rsidRPr="0014409B">
              <w:rPr>
                <w:rFonts w:ascii="Times New Roman" w:hAnsi="Times New Roman" w:cs="Times New Roman"/>
              </w:rPr>
              <w:t>Biudžeto ir finansų</w:t>
            </w:r>
            <w:r>
              <w:rPr>
                <w:rFonts w:ascii="Times New Roman" w:hAnsi="Times New Roman" w:cs="Times New Roman"/>
              </w:rPr>
              <w:t>,</w:t>
            </w:r>
            <w:r w:rsidRPr="0014409B">
              <w:rPr>
                <w:rFonts w:ascii="Times New Roman" w:hAnsi="Times New Roman" w:cs="Times New Roman"/>
              </w:rPr>
              <w:t xml:space="preserve"> </w:t>
            </w:r>
            <w:r>
              <w:rPr>
                <w:rFonts w:ascii="Times New Roman" w:hAnsi="Times New Roman" w:cs="Times New Roman"/>
              </w:rPr>
              <w:t>Centralizuotos buhalterijos, Centralizuoto</w:t>
            </w:r>
            <w:r w:rsidRPr="0014409B">
              <w:rPr>
                <w:rFonts w:ascii="Times New Roman" w:hAnsi="Times New Roman" w:cs="Times New Roman"/>
              </w:rPr>
              <w:t xml:space="preserve"> vidaus audito</w:t>
            </w:r>
            <w:r>
              <w:rPr>
                <w:rFonts w:ascii="Times New Roman" w:hAnsi="Times New Roman" w:cs="Times New Roman"/>
              </w:rPr>
              <w:t>, Viešųjų pirkimų</w:t>
            </w:r>
            <w:r w:rsidRPr="0014409B">
              <w:rPr>
                <w:rFonts w:ascii="Times New Roman" w:hAnsi="Times New Roman" w:cs="Times New Roman"/>
              </w:rPr>
              <w:t xml:space="preserve"> </w:t>
            </w:r>
            <w:r>
              <w:rPr>
                <w:rFonts w:ascii="Times New Roman" w:hAnsi="Times New Roman" w:cs="Times New Roman"/>
              </w:rPr>
              <w:t>skyriai ir Švietimo ir kultūros skyriaus Kultūros poskyris</w:t>
            </w:r>
            <w:r w:rsidRPr="0014409B">
              <w:rPr>
                <w:rFonts w:ascii="Times New Roman" w:hAnsi="Times New Roman" w:cs="Times New Roman"/>
              </w:rPr>
              <w:t>. Seniūnijoms vadovauja 11 seniūnų. Nemaža dalis valstybės tarnautojų kelia savo kvalif</w:t>
            </w:r>
            <w:r>
              <w:rPr>
                <w:rFonts w:ascii="Times New Roman" w:hAnsi="Times New Roman" w:cs="Times New Roman"/>
              </w:rPr>
              <w:t>ikaciją seminaruose ir kursuose.</w:t>
            </w:r>
          </w:p>
          <w:p w14:paraId="6EC5C10B" w14:textId="4051D58F" w:rsidR="00101D72" w:rsidRDefault="00101D72">
            <w:pPr>
              <w:pStyle w:val="Paantrat"/>
              <w:spacing w:after="0"/>
              <w:jc w:val="both"/>
              <w:rPr>
                <w:rFonts w:ascii="Times New Roman" w:hAnsi="Times New Roman" w:cs="Times New Roman"/>
                <w:b/>
                <w:lang w:eastAsia="ar-SA"/>
              </w:rPr>
            </w:pPr>
            <w:r w:rsidRPr="0014409B">
              <w:rPr>
                <w:rFonts w:ascii="Times New Roman" w:hAnsi="Times New Roman" w:cs="Times New Roman"/>
                <w:b/>
                <w:lang w:eastAsia="ar-SA"/>
              </w:rPr>
              <w:t>Planavimo sistema</w:t>
            </w:r>
          </w:p>
          <w:p w14:paraId="338BA3E1" w14:textId="25A9849A" w:rsidR="00101D72" w:rsidRPr="00124E9B" w:rsidRDefault="00101D72">
            <w:pPr>
              <w:pStyle w:val="Paantrat"/>
              <w:spacing w:after="0"/>
              <w:ind w:firstLine="567"/>
              <w:jc w:val="both"/>
              <w:rPr>
                <w:rFonts w:ascii="Times New Roman" w:hAnsi="Times New Roman" w:cs="Times New Roman"/>
              </w:rPr>
            </w:pPr>
            <w:r w:rsidRPr="002C6557">
              <w:rPr>
                <w:rFonts w:ascii="Times New Roman" w:hAnsi="Times New Roman" w:cs="Times New Roman"/>
              </w:rPr>
              <w:t xml:space="preserve">Šiuo metu Savivaldybė savo veiklą planuoja ir vykdo vadovaudamasi Šilutės rajono </w:t>
            </w:r>
            <w:r w:rsidR="00C323A1">
              <w:rPr>
                <w:rFonts w:ascii="Times New Roman" w:hAnsi="Times New Roman" w:cs="Times New Roman"/>
              </w:rPr>
              <w:t xml:space="preserve">savivaldybės 2015–2024 metų </w:t>
            </w:r>
            <w:r w:rsidRPr="002C6557">
              <w:rPr>
                <w:rFonts w:ascii="Times New Roman" w:hAnsi="Times New Roman" w:cs="Times New Roman"/>
              </w:rPr>
              <w:t>strateginiu plėtros planu, patvirtintu Šilutės rajono savivaldybės tarybos 2013 m. spalio 24 d. sprendimu Nr. T1-922.</w:t>
            </w:r>
            <w:r w:rsidRPr="00124E9B">
              <w:rPr>
                <w:rFonts w:ascii="Times New Roman" w:hAnsi="Times New Roman" w:cs="Times New Roman"/>
              </w:rPr>
              <w:t xml:space="preserve"> </w:t>
            </w:r>
            <w:r>
              <w:rPr>
                <w:rFonts w:ascii="Times New Roman" w:hAnsi="Times New Roman" w:cs="Times New Roman"/>
              </w:rPr>
              <w:t>S</w:t>
            </w:r>
            <w:r w:rsidRPr="00124E9B">
              <w:rPr>
                <w:rFonts w:ascii="Times New Roman" w:hAnsi="Times New Roman" w:cs="Times New Roman"/>
              </w:rPr>
              <w:t>trateginis plėtros planas</w:t>
            </w:r>
            <w:r>
              <w:rPr>
                <w:rFonts w:ascii="Times New Roman" w:hAnsi="Times New Roman" w:cs="Times New Roman"/>
              </w:rPr>
              <w:t>,</w:t>
            </w:r>
            <w:r w:rsidRPr="00124E9B">
              <w:rPr>
                <w:rFonts w:ascii="Times New Roman" w:hAnsi="Times New Roman" w:cs="Times New Roman"/>
              </w:rPr>
              <w:t xml:space="preserve"> su nustatytomis prioritetinėmis sritimis ir tikslais bei orientaciniu lėšų poreikiu priemonėms, padės užtikrinti efektyvų numatytų priemonių įgyvendinimą </w:t>
            </w:r>
            <w:r w:rsidRPr="00A431B0">
              <w:rPr>
                <w:rFonts w:ascii="Times New Roman" w:hAnsi="Times New Roman" w:cs="Times New Roman"/>
              </w:rPr>
              <w:t>ekonominėje, socialinėje ir kitose srityse, padidins Šilutės rajono savivaldybės valdymo efektyvumą ir</w:t>
            </w:r>
            <w:r w:rsidRPr="00124E9B">
              <w:rPr>
                <w:rFonts w:ascii="Times New Roman" w:hAnsi="Times New Roman" w:cs="Times New Roman"/>
              </w:rPr>
              <w:t xml:space="preserve"> našumą. Savivaldybės resursai bus efektyviau naudojami</w:t>
            </w:r>
            <w:r>
              <w:rPr>
                <w:rFonts w:ascii="Times New Roman" w:hAnsi="Times New Roman" w:cs="Times New Roman"/>
              </w:rPr>
              <w:t>,</w:t>
            </w:r>
            <w:r w:rsidRPr="00124E9B">
              <w:rPr>
                <w:rFonts w:ascii="Times New Roman" w:hAnsi="Times New Roman" w:cs="Times New Roman"/>
              </w:rPr>
              <w:t xml:space="preserve"> atsižvelgiant į piliečių lūkesčius bei viešuosius interesus</w:t>
            </w:r>
            <w:r>
              <w:rPr>
                <w:rFonts w:ascii="Times New Roman" w:hAnsi="Times New Roman" w:cs="Times New Roman"/>
              </w:rPr>
              <w:t>.</w:t>
            </w:r>
          </w:p>
          <w:p w14:paraId="0F1AC356" w14:textId="7350D92A" w:rsidR="00101D72" w:rsidRDefault="00101D72">
            <w:pPr>
              <w:pStyle w:val="Paantrat"/>
              <w:spacing w:after="0"/>
              <w:ind w:firstLine="606"/>
              <w:jc w:val="both"/>
              <w:rPr>
                <w:rFonts w:ascii="Times New Roman" w:hAnsi="Times New Roman" w:cs="Times New Roman"/>
                <w:b/>
                <w:szCs w:val="22"/>
              </w:rPr>
            </w:pPr>
            <w:r w:rsidRPr="0014409B">
              <w:rPr>
                <w:rFonts w:ascii="Times New Roman" w:hAnsi="Times New Roman" w:cs="Times New Roman"/>
                <w:lang w:eastAsia="ar-SA"/>
              </w:rPr>
              <w:t xml:space="preserve">Strateginio planavimo procesui koordinuoti Savivaldybėje sukurta dviejų lygių – politinio ir administracinio – struktūra. Politiniu lygiu ŠRSPP įgyvendinimą prižiūri Savivaldybės taryba, </w:t>
            </w:r>
            <w:r w:rsidR="002D6F02">
              <w:rPr>
                <w:rFonts w:ascii="Times New Roman" w:hAnsi="Times New Roman" w:cs="Times New Roman"/>
                <w:lang w:eastAsia="ar-SA"/>
              </w:rPr>
              <w:t>T</w:t>
            </w:r>
            <w:r w:rsidRPr="0014409B">
              <w:rPr>
                <w:rFonts w:ascii="Times New Roman" w:hAnsi="Times New Roman" w:cs="Times New Roman"/>
                <w:lang w:eastAsia="ar-SA"/>
              </w:rPr>
              <w:t xml:space="preserve">arybos komitetai, </w:t>
            </w:r>
            <w:r>
              <w:rPr>
                <w:rFonts w:ascii="Times New Roman" w:hAnsi="Times New Roman" w:cs="Times New Roman"/>
                <w:lang w:eastAsia="ar-SA"/>
              </w:rPr>
              <w:t>strateginio planavimo darbo grupė</w:t>
            </w:r>
            <w:r w:rsidRPr="0014409B">
              <w:rPr>
                <w:rFonts w:ascii="Times New Roman" w:hAnsi="Times New Roman" w:cs="Times New Roman"/>
                <w:lang w:eastAsia="ar-SA"/>
              </w:rPr>
              <w:t xml:space="preserve"> bei socialiniai ekonominiai partneriai.</w:t>
            </w:r>
          </w:p>
          <w:p w14:paraId="10C4707E" w14:textId="1F497B73" w:rsidR="00101D72" w:rsidRDefault="00101D72">
            <w:pPr>
              <w:pStyle w:val="Paantrat"/>
              <w:spacing w:after="0"/>
              <w:ind w:firstLine="567"/>
              <w:jc w:val="both"/>
              <w:rPr>
                <w:rFonts w:ascii="Times New Roman" w:hAnsi="Times New Roman" w:cs="Times New Roman"/>
                <w:lang w:eastAsia="ar-SA"/>
              </w:rPr>
            </w:pPr>
            <w:r w:rsidRPr="0014409B">
              <w:rPr>
                <w:rFonts w:ascii="Times New Roman" w:hAnsi="Times New Roman" w:cs="Times New Roman"/>
                <w:lang w:eastAsia="ar-SA"/>
              </w:rPr>
              <w:t xml:space="preserve">Administraciniu lygiu už Šilutės rajono </w:t>
            </w:r>
            <w:r w:rsidR="002D6F02">
              <w:rPr>
                <w:rFonts w:ascii="Times New Roman" w:hAnsi="Times New Roman" w:cs="Times New Roman"/>
                <w:lang w:eastAsia="ar-SA"/>
              </w:rPr>
              <w:t xml:space="preserve">savivaldybės </w:t>
            </w:r>
            <w:r w:rsidRPr="0014409B">
              <w:rPr>
                <w:rFonts w:ascii="Times New Roman" w:hAnsi="Times New Roman" w:cs="Times New Roman"/>
                <w:lang w:eastAsia="ar-SA"/>
              </w:rPr>
              <w:t>plėtros strateginio plano įgyvendinimą atsakingas Administracijos direktorius bei Planavimo ir plėtros skyrius. Siekiant užtikrinti nuoseklų ŠRSPP įgyvendinimą, parengtas vidu</w:t>
            </w:r>
            <w:r>
              <w:rPr>
                <w:rFonts w:ascii="Times New Roman" w:hAnsi="Times New Roman" w:cs="Times New Roman"/>
                <w:lang w:eastAsia="ar-SA"/>
              </w:rPr>
              <w:t>tinės trukmės – 3 metų</w:t>
            </w:r>
            <w:r w:rsidRPr="0014409B">
              <w:rPr>
                <w:rFonts w:ascii="Times New Roman" w:hAnsi="Times New Roman" w:cs="Times New Roman"/>
                <w:lang w:eastAsia="ar-SA"/>
              </w:rPr>
              <w:t xml:space="preserve"> planavimo dokumentas, į kurį įtraukiami ilgalaikio plano veiksmai.    </w:t>
            </w:r>
          </w:p>
          <w:p w14:paraId="5B1C58BB" w14:textId="508C8527" w:rsidR="00101D72" w:rsidRPr="00306152" w:rsidRDefault="00101D72">
            <w:pPr>
              <w:pStyle w:val="Paantrat"/>
              <w:spacing w:after="0"/>
              <w:ind w:firstLine="567"/>
              <w:jc w:val="both"/>
              <w:rPr>
                <w:rFonts w:ascii="Times New Roman" w:hAnsi="Times New Roman"/>
              </w:rPr>
            </w:pPr>
            <w:r>
              <w:rPr>
                <w:rFonts w:ascii="Times New Roman" w:hAnsi="Times New Roman" w:cs="Times New Roman"/>
              </w:rPr>
              <w:t>2022</w:t>
            </w:r>
            <w:r w:rsidRPr="00BC713D">
              <w:rPr>
                <w:rFonts w:ascii="Times New Roman" w:hAnsi="Times New Roman" w:cs="Times New Roman"/>
              </w:rPr>
              <w:t xml:space="preserve"> </w:t>
            </w:r>
            <w:r>
              <w:rPr>
                <w:rFonts w:ascii="Times New Roman" w:hAnsi="Times New Roman" w:cs="Times New Roman"/>
              </w:rPr>
              <w:t xml:space="preserve">m. balandžio 28 d. </w:t>
            </w:r>
            <w:r w:rsidRPr="00C479BF">
              <w:rPr>
                <w:rFonts w:ascii="Times New Roman" w:hAnsi="Times New Roman"/>
              </w:rPr>
              <w:t>sprendimu</w:t>
            </w:r>
            <w:r>
              <w:rPr>
                <w:rFonts w:ascii="Times New Roman" w:hAnsi="Times New Roman"/>
              </w:rPr>
              <w:t xml:space="preserve"> Nr. T1-1006 buvo patvirtintas Šilutės rajono savivaldybės strateginio planavimo organizavimo tvarkos aprašas, kuris </w:t>
            </w:r>
            <w:r>
              <w:rPr>
                <w:rFonts w:ascii="Times New Roman" w:hAnsi="Times New Roman" w:cs="Times New Roman"/>
              </w:rPr>
              <w:t>reglamentuoja</w:t>
            </w:r>
            <w:r w:rsidRPr="00277B25">
              <w:rPr>
                <w:rFonts w:ascii="Times New Roman" w:hAnsi="Times New Roman" w:cs="Times New Roman"/>
              </w:rPr>
              <w:t xml:space="preserve"> Šilutės rajono savivaldybės strateginio planavimo sistemą, planavimo dokumentų rengimo ir tvirtinimo tvarką, taip pat strateginio veiklos plano vertinimo kriterijų sudarymą, strateginių veiklos planų įgyvendinimo rezultatų stebėseną, programų vertinimą ir atsiskaitymą už rezultatus.</w:t>
            </w:r>
            <w:r>
              <w:rPr>
                <w:rFonts w:ascii="Times New Roman" w:hAnsi="Times New Roman" w:cs="Times New Roman"/>
              </w:rPr>
              <w:t xml:space="preserve"> Šis aprašas leidžia</w:t>
            </w:r>
            <w:r w:rsidRPr="00277B25">
              <w:rPr>
                <w:rFonts w:ascii="Times New Roman" w:hAnsi="Times New Roman" w:cs="Times New Roman"/>
              </w:rPr>
              <w:t xml:space="preserve"> efektyviai naudoti ne tik ilgalaikį strateginį plėtros planą, bet ir strateginį veiklos planą Savivaldybės kasdieninėje veikloje, ji</w:t>
            </w:r>
            <w:r>
              <w:rPr>
                <w:rFonts w:ascii="Times New Roman" w:hAnsi="Times New Roman" w:cs="Times New Roman"/>
              </w:rPr>
              <w:t>s veikia</w:t>
            </w:r>
            <w:r w:rsidRPr="00277B25">
              <w:rPr>
                <w:rFonts w:ascii="Times New Roman" w:hAnsi="Times New Roman" w:cs="Times New Roman"/>
              </w:rPr>
              <w:t xml:space="preserve"> kaip instrukcija darbuotojams</w:t>
            </w:r>
            <w:r w:rsidR="002D6F02">
              <w:rPr>
                <w:rFonts w:ascii="Times New Roman" w:hAnsi="Times New Roman" w:cs="Times New Roman"/>
              </w:rPr>
              <w:t>,</w:t>
            </w:r>
            <w:r w:rsidRPr="00277B25">
              <w:rPr>
                <w:rFonts w:ascii="Times New Roman" w:hAnsi="Times New Roman" w:cs="Times New Roman"/>
              </w:rPr>
              <w:t xml:space="preserve"> kaip naudoti, atnaujinti, koreguo</w:t>
            </w:r>
            <w:r>
              <w:rPr>
                <w:rFonts w:ascii="Times New Roman" w:hAnsi="Times New Roman" w:cs="Times New Roman"/>
              </w:rPr>
              <w:t xml:space="preserve">ti, </w:t>
            </w:r>
            <w:r>
              <w:rPr>
                <w:rFonts w:ascii="Times New Roman" w:hAnsi="Times New Roman" w:cs="Times New Roman"/>
              </w:rPr>
              <w:lastRenderedPageBreak/>
              <w:t>stebėti šiuos planus. Aprašas sudaro</w:t>
            </w:r>
            <w:r w:rsidRPr="00277B25">
              <w:rPr>
                <w:rFonts w:ascii="Times New Roman" w:hAnsi="Times New Roman" w:cs="Times New Roman"/>
              </w:rPr>
              <w:t xml:space="preserve"> sąlygas kontroliuoti tiek Strateginio plėtros plano, tiek Strateginio veiklos plano įgyvendinimą. </w:t>
            </w:r>
            <w:r w:rsidRPr="0014409B">
              <w:rPr>
                <w:rFonts w:ascii="Times New Roman" w:hAnsi="Times New Roman" w:cs="Times New Roman"/>
              </w:rPr>
              <w:t xml:space="preserve">Pagal trejų </w:t>
            </w:r>
            <w:r>
              <w:rPr>
                <w:rFonts w:ascii="Times New Roman" w:hAnsi="Times New Roman" w:cs="Times New Roman"/>
              </w:rPr>
              <w:t xml:space="preserve">metų </w:t>
            </w:r>
            <w:r w:rsidRPr="0014409B">
              <w:rPr>
                <w:rFonts w:ascii="Times New Roman" w:hAnsi="Times New Roman" w:cs="Times New Roman"/>
              </w:rPr>
              <w:t xml:space="preserve">strateginio veiklos plano programas sudaromas metinis planavimo dokumentas – </w:t>
            </w:r>
            <w:r w:rsidR="002D6F02">
              <w:rPr>
                <w:rFonts w:ascii="Times New Roman" w:hAnsi="Times New Roman" w:cs="Times New Roman"/>
              </w:rPr>
              <w:t>s</w:t>
            </w:r>
            <w:r w:rsidRPr="0014409B">
              <w:rPr>
                <w:rFonts w:ascii="Times New Roman" w:hAnsi="Times New Roman" w:cs="Times New Roman"/>
              </w:rPr>
              <w:t>avivaldybės biudžetas.</w:t>
            </w:r>
            <w:r w:rsidRPr="0014409B">
              <w:rPr>
                <w:rFonts w:ascii="Times New Roman" w:hAnsi="Times New Roman" w:cs="Times New Roman"/>
                <w:lang w:eastAsia="ar-SA"/>
              </w:rPr>
              <w:t xml:space="preserve">       </w:t>
            </w:r>
          </w:p>
          <w:p w14:paraId="6984D84B" w14:textId="39DD0D33" w:rsidR="00101D72" w:rsidRDefault="00101D72">
            <w:pPr>
              <w:pStyle w:val="Paantrat"/>
              <w:spacing w:after="0"/>
              <w:jc w:val="both"/>
              <w:rPr>
                <w:rFonts w:ascii="Times New Roman" w:hAnsi="Times New Roman" w:cs="Times New Roman"/>
                <w:b/>
                <w:lang w:eastAsia="ar-SA"/>
              </w:rPr>
            </w:pPr>
            <w:r w:rsidRPr="0014409B">
              <w:rPr>
                <w:rFonts w:ascii="Times New Roman" w:hAnsi="Times New Roman" w:cs="Times New Roman"/>
                <w:b/>
                <w:lang w:eastAsia="ar-SA"/>
              </w:rPr>
              <w:t>Finansiniai ištekliai</w:t>
            </w:r>
          </w:p>
          <w:p w14:paraId="286AB7B3" w14:textId="60AEDB62" w:rsidR="00101D72" w:rsidRDefault="00101D72">
            <w:pPr>
              <w:pStyle w:val="Paantrat"/>
              <w:spacing w:after="0"/>
              <w:ind w:firstLine="567"/>
              <w:jc w:val="both"/>
              <w:rPr>
                <w:rFonts w:ascii="Times New Roman" w:hAnsi="Times New Roman" w:cs="Times New Roman"/>
                <w:lang w:eastAsia="ar-SA"/>
              </w:rPr>
            </w:pPr>
            <w:r w:rsidRPr="0014409B">
              <w:rPr>
                <w:rFonts w:ascii="Times New Roman" w:hAnsi="Times New Roman" w:cs="Times New Roman"/>
                <w:lang w:eastAsia="ar-SA"/>
              </w:rPr>
              <w:t xml:space="preserve">Šilutės rajono savivaldybės strateginio veiklos plano programų pagrindinis finansavimo šaltinis – </w:t>
            </w:r>
            <w:r w:rsidR="002D6F02">
              <w:rPr>
                <w:rFonts w:ascii="Times New Roman" w:hAnsi="Times New Roman" w:cs="Times New Roman"/>
                <w:lang w:eastAsia="ar-SA"/>
              </w:rPr>
              <w:t>s</w:t>
            </w:r>
            <w:r w:rsidRPr="0014409B">
              <w:rPr>
                <w:rFonts w:ascii="Times New Roman" w:hAnsi="Times New Roman" w:cs="Times New Roman"/>
                <w:lang w:eastAsia="ar-SA"/>
              </w:rPr>
              <w:t xml:space="preserve">avivaldybės biudžetas. Savivaldybės biudžetą sudaro mokestinės ir nemokestinės pajamos bei dotacijos. Mokestinės pajamos – tai dalis </w:t>
            </w:r>
            <w:r w:rsidR="002D6F02">
              <w:rPr>
                <w:rFonts w:ascii="Times New Roman" w:hAnsi="Times New Roman" w:cs="Times New Roman"/>
                <w:lang w:eastAsia="ar-SA"/>
              </w:rPr>
              <w:t>s</w:t>
            </w:r>
            <w:r w:rsidRPr="0014409B">
              <w:rPr>
                <w:rFonts w:ascii="Times New Roman" w:hAnsi="Times New Roman" w:cs="Times New Roman"/>
                <w:lang w:eastAsia="ar-SA"/>
              </w:rPr>
              <w:t>avivaldybės teritorijoje surenkamo fizinių asmenų pajamų mokesčio, turto mokesčiai. Nemokestinės p</w:t>
            </w:r>
            <w:r>
              <w:rPr>
                <w:rFonts w:ascii="Times New Roman" w:hAnsi="Times New Roman" w:cs="Times New Roman"/>
                <w:lang w:eastAsia="ar-SA"/>
              </w:rPr>
              <w:t>ajamos – pajamos iš nuosavybės,</w:t>
            </w:r>
            <w:r w:rsidRPr="0014409B">
              <w:rPr>
                <w:rFonts w:ascii="Times New Roman" w:hAnsi="Times New Roman" w:cs="Times New Roman"/>
                <w:lang w:eastAsia="ar-SA"/>
              </w:rPr>
              <w:t xml:space="preserve"> rinkliavos, pajamos iš baudų, patalpų nuomos, biudžetinių įstaigų pajamos ir kt. Kitas savivaldybės veiklos finansavimo šaltinis yra Savivaldybės privatizavimo fondas. Tolygiai </w:t>
            </w:r>
            <w:r w:rsidR="002D6F02">
              <w:rPr>
                <w:rFonts w:ascii="Times New Roman" w:hAnsi="Times New Roman" w:cs="Times New Roman"/>
                <w:lang w:eastAsia="ar-SA"/>
              </w:rPr>
              <w:t>savivaldybės</w:t>
            </w:r>
            <w:r w:rsidRPr="0014409B">
              <w:rPr>
                <w:rFonts w:ascii="Times New Roman" w:hAnsi="Times New Roman" w:cs="Times New Roman"/>
                <w:lang w:eastAsia="ar-SA"/>
              </w:rPr>
              <w:t xml:space="preserve"> plėtrai užtikrinti būtina išnaudoti ir kitas finansavimo galimybes, pasinaudojant ES struktūriniais fondais, valstybės teikiamomis galimybėmis bei privačiomis investicijomis. ES struktūrinių fondų lėšos turi tapti ne papildomu, bet pagrindiniu įvairių sričių plėtros projektų finansavimo šaltiniu,</w:t>
            </w:r>
            <w:r>
              <w:rPr>
                <w:rFonts w:ascii="Times New Roman" w:hAnsi="Times New Roman" w:cs="Times New Roman"/>
                <w:lang w:eastAsia="ar-SA"/>
              </w:rPr>
              <w:t xml:space="preserve"> </w:t>
            </w:r>
            <w:r w:rsidR="002D6F02">
              <w:rPr>
                <w:rFonts w:ascii="Times New Roman" w:hAnsi="Times New Roman" w:cs="Times New Roman"/>
                <w:lang w:eastAsia="ar-SA"/>
              </w:rPr>
              <w:t>s</w:t>
            </w:r>
            <w:r w:rsidRPr="0014409B">
              <w:rPr>
                <w:rFonts w:ascii="Times New Roman" w:hAnsi="Times New Roman" w:cs="Times New Roman"/>
                <w:lang w:eastAsia="ar-SA"/>
              </w:rPr>
              <w:t xml:space="preserve">avivaldybės biudžeto finansinius išteklius paliekant kaip būtiną </w:t>
            </w:r>
            <w:proofErr w:type="spellStart"/>
            <w:r w:rsidRPr="0014409B">
              <w:rPr>
                <w:rFonts w:ascii="Times New Roman" w:hAnsi="Times New Roman" w:cs="Times New Roman"/>
                <w:lang w:eastAsia="ar-SA"/>
              </w:rPr>
              <w:t>kofinansavimo</w:t>
            </w:r>
            <w:proofErr w:type="spellEnd"/>
            <w:r w:rsidRPr="0014409B">
              <w:rPr>
                <w:rFonts w:ascii="Times New Roman" w:hAnsi="Times New Roman" w:cs="Times New Roman"/>
                <w:lang w:eastAsia="ar-SA"/>
              </w:rPr>
              <w:t xml:space="preserve"> garantą.</w:t>
            </w:r>
          </w:p>
          <w:p w14:paraId="21160A92" w14:textId="2F232B06" w:rsidR="00101D72" w:rsidRPr="003F1793" w:rsidRDefault="00101D72">
            <w:pPr>
              <w:pStyle w:val="Paantrat"/>
              <w:spacing w:after="0"/>
              <w:jc w:val="both"/>
              <w:rPr>
                <w:rFonts w:ascii="Times New Roman" w:hAnsi="Times New Roman" w:cs="Times New Roman"/>
                <w:b/>
                <w:lang w:eastAsia="ar-SA"/>
              </w:rPr>
            </w:pPr>
            <w:r w:rsidRPr="003F1793">
              <w:rPr>
                <w:rFonts w:ascii="Times New Roman" w:hAnsi="Times New Roman" w:cs="Times New Roman"/>
                <w:b/>
                <w:lang w:eastAsia="ar-SA"/>
              </w:rPr>
              <w:t>Ryšių sistema, informacinės ir komunikavimo sistemos</w:t>
            </w:r>
          </w:p>
          <w:p w14:paraId="65A053E2" w14:textId="06F3BF7C" w:rsidR="00101D72" w:rsidRDefault="00101D72">
            <w:pPr>
              <w:pStyle w:val="Default"/>
              <w:ind w:firstLine="567"/>
              <w:jc w:val="both"/>
              <w:rPr>
                <w:rFonts w:ascii="Times New Roman" w:hAnsi="Times New Roman" w:cs="Times New Roman"/>
                <w:bCs/>
                <w:lang w:val="lt-LT"/>
              </w:rPr>
            </w:pPr>
            <w:r w:rsidRPr="003F1793">
              <w:rPr>
                <w:rFonts w:ascii="Times New Roman" w:hAnsi="Times New Roman" w:cs="Times New Roman"/>
                <w:lang w:val="lt-LT" w:eastAsia="ar-SA"/>
              </w:rPr>
              <w:t xml:space="preserve">Šilutės rajono savivaldybė informacinių technologijų naudojimo srityje neatsilieka nuo kitų Lietuvos savivaldybių. </w:t>
            </w:r>
            <w:r w:rsidRPr="003F1793">
              <w:rPr>
                <w:rFonts w:ascii="Times New Roman" w:hAnsi="Times New Roman" w:cs="Times New Roman"/>
                <w:lang w:val="lt-LT"/>
              </w:rPr>
              <w:t xml:space="preserve">Savivaldybė pažangios informacinės ir ryšių technologijos (IRT) yra pritaikytos kasdieniniuose Savivaldybės vykdomos veiklos procesuose, siekiant didesnės naudos visuomenei. </w:t>
            </w:r>
            <w:r w:rsidRPr="003F1793">
              <w:rPr>
                <w:rFonts w:ascii="Times New Roman" w:hAnsi="Times New Roman" w:cs="Times New Roman"/>
                <w:lang w:val="lt-LT" w:eastAsia="ar-SA"/>
              </w:rPr>
              <w:t xml:space="preserve">Savivaldybės administracijoje visos darbo vietos kompiuterizuotos, įdiegtas lokalus kompiuterių tinklas ir interneto ryšys. Darbuotojai naudojasi elektroniniu paštu, vidinėmis ir išorinėmis duomenų bazėmis. </w:t>
            </w:r>
            <w:r>
              <w:rPr>
                <w:rFonts w:ascii="Times New Roman" w:hAnsi="Times New Roman" w:cs="Times New Roman"/>
                <w:lang w:val="lt-LT" w:eastAsia="ar-SA"/>
              </w:rPr>
              <w:t>Komunikacijos skyrius administruoja S</w:t>
            </w:r>
            <w:r w:rsidRPr="003F1793">
              <w:rPr>
                <w:rFonts w:ascii="Times New Roman" w:hAnsi="Times New Roman" w:cs="Times New Roman"/>
                <w:lang w:val="lt-LT" w:eastAsia="ar-SA"/>
              </w:rPr>
              <w:t>avivaldybės interneto svetainę www.silute.lt, kuri teikia gyventojams pirmo lygio elektronines paslaugas (informavimas) ir keletą antro lygio elektroninių paslaugų (dokumentų formos, atmintinės, blankai).</w:t>
            </w:r>
            <w:r w:rsidRPr="003F1793">
              <w:rPr>
                <w:b/>
                <w:bCs/>
                <w:sz w:val="13"/>
                <w:szCs w:val="13"/>
                <w:lang w:val="lt-LT"/>
              </w:rPr>
              <w:t xml:space="preserve"> </w:t>
            </w:r>
            <w:r w:rsidRPr="003F1793">
              <w:rPr>
                <w:rFonts w:ascii="Times New Roman" w:hAnsi="Times New Roman" w:cs="Times New Roman"/>
                <w:bCs/>
                <w:lang w:val="lt-LT"/>
              </w:rPr>
              <w:t>Nuolat atnaujinama informacija apie Savivaldybės institucijų be</w:t>
            </w:r>
            <w:r>
              <w:rPr>
                <w:rFonts w:ascii="Times New Roman" w:hAnsi="Times New Roman" w:cs="Times New Roman"/>
                <w:bCs/>
                <w:lang w:val="lt-LT"/>
              </w:rPr>
              <w:t>i struktūrinių padalinių veiklą</w:t>
            </w:r>
            <w:r w:rsidRPr="003F1793">
              <w:rPr>
                <w:rFonts w:ascii="Times New Roman" w:hAnsi="Times New Roman" w:cs="Times New Roman"/>
                <w:bCs/>
                <w:lang w:val="lt-LT"/>
              </w:rPr>
              <w:t xml:space="preserve"> ir toliau plėtojama vieno langelio principu veikianti paslaugų teikimo piliečiams ir įmonėms sistema Savivaldybėje, siekiant teikiamų paslaugų kokybės, atsižvelgiant į interesantų poreikius bei</w:t>
            </w:r>
            <w:r w:rsidR="00C537DD">
              <w:rPr>
                <w:rFonts w:ascii="Times New Roman" w:hAnsi="Times New Roman" w:cs="Times New Roman"/>
                <w:bCs/>
                <w:lang w:val="lt-LT"/>
              </w:rPr>
              <w:t xml:space="preserve"> siekiant</w:t>
            </w:r>
            <w:r w:rsidRPr="003F1793">
              <w:rPr>
                <w:rFonts w:ascii="Times New Roman" w:hAnsi="Times New Roman" w:cs="Times New Roman"/>
                <w:bCs/>
                <w:lang w:val="lt-LT"/>
              </w:rPr>
              <w:t xml:space="preserve"> supaprastinti ir palengvinti paslaugų gavimą viešojo sektoriaus įstaigoje.</w:t>
            </w:r>
          </w:p>
          <w:p w14:paraId="52BF04EE" w14:textId="27382A95" w:rsidR="00101D72" w:rsidRDefault="00101D72">
            <w:pPr>
              <w:pStyle w:val="Default"/>
              <w:ind w:firstLine="567"/>
              <w:jc w:val="both"/>
              <w:rPr>
                <w:rFonts w:ascii="Times New Roman" w:hAnsi="Times New Roman" w:cs="Times New Roman"/>
                <w:lang w:val="lt-LT"/>
              </w:rPr>
            </w:pPr>
            <w:r w:rsidRPr="001C7533">
              <w:rPr>
                <w:rFonts w:ascii="Times New Roman" w:hAnsi="Times New Roman" w:cs="Times New Roman"/>
                <w:bCs/>
                <w:szCs w:val="22"/>
                <w:lang w:val="lt-LT"/>
              </w:rPr>
              <w:t xml:space="preserve">Siekiama užtikrinti Savivaldybės veiklos viešumą, informuoti visuomenę apie Savivaldybės veiklą, analizuoti iš išorės ateinančius pranešimus, kitą informaciją, jų pagrindu teikti pasiūlymus Savivaldybės administracijai dėl veiklos gerinimo, teikti oficialią informaciją žiniasklaidai, gyventojams, formuoti Savivaldybės įvaizdį, organizuoti asmenų tinkamą priėmimą ir aptarnavimą Savivaldybėje, suteikti gyventojams realias galimybes nevaržomai gauti iš Savivaldybės, jos institucijų bei įstaigų informaciją visomis įmanomomis formomis, mažinti skaitmeninę atskirtį, sudaryti sąlygas plėtoti </w:t>
            </w:r>
            <w:r w:rsidR="00C537DD">
              <w:rPr>
                <w:rFonts w:ascii="Times New Roman" w:hAnsi="Times New Roman" w:cs="Times New Roman"/>
                <w:bCs/>
                <w:szCs w:val="22"/>
                <w:lang w:val="lt-LT"/>
              </w:rPr>
              <w:t>s</w:t>
            </w:r>
            <w:r w:rsidRPr="001C7533">
              <w:rPr>
                <w:rFonts w:ascii="Times New Roman" w:hAnsi="Times New Roman" w:cs="Times New Roman"/>
                <w:bCs/>
                <w:szCs w:val="22"/>
                <w:lang w:val="lt-LT"/>
              </w:rPr>
              <w:t>avivaldybės informacinę</w:t>
            </w:r>
            <w:r w:rsidRPr="001C7533">
              <w:rPr>
                <w:bCs/>
                <w:szCs w:val="22"/>
                <w:lang w:val="lt-LT"/>
              </w:rPr>
              <w:t xml:space="preserve"> </w:t>
            </w:r>
            <w:r w:rsidRPr="001C7533">
              <w:rPr>
                <w:rFonts w:ascii="Times New Roman" w:hAnsi="Times New Roman" w:cs="Times New Roman"/>
                <w:bCs/>
                <w:szCs w:val="22"/>
                <w:lang w:val="lt-LT"/>
              </w:rPr>
              <w:t xml:space="preserve">visuomenę. Informuoti ir įgyvendinti bendrą </w:t>
            </w:r>
            <w:r w:rsidR="00C537DD">
              <w:rPr>
                <w:rFonts w:ascii="Times New Roman" w:hAnsi="Times New Roman" w:cs="Times New Roman"/>
                <w:bCs/>
                <w:szCs w:val="22"/>
                <w:lang w:val="lt-LT"/>
              </w:rPr>
              <w:t>savivaldybės</w:t>
            </w:r>
            <w:r w:rsidRPr="001C7533">
              <w:rPr>
                <w:rFonts w:ascii="Times New Roman" w:hAnsi="Times New Roman" w:cs="Times New Roman"/>
                <w:bCs/>
                <w:szCs w:val="22"/>
                <w:lang w:val="lt-LT"/>
              </w:rPr>
              <w:t xml:space="preserve"> kompiuterizavimo</w:t>
            </w:r>
            <w:r w:rsidRPr="001C7533">
              <w:rPr>
                <w:bCs/>
                <w:szCs w:val="22"/>
                <w:lang w:val="lt-LT"/>
              </w:rPr>
              <w:t xml:space="preserve"> </w:t>
            </w:r>
            <w:r w:rsidRPr="00660FA2">
              <w:rPr>
                <w:rFonts w:ascii="Times New Roman" w:hAnsi="Times New Roman" w:cs="Times New Roman"/>
                <w:bCs/>
                <w:szCs w:val="22"/>
                <w:lang w:val="lt-LT"/>
              </w:rPr>
              <w:t>politiką,</w:t>
            </w:r>
            <w:r w:rsidRPr="001C7533">
              <w:rPr>
                <w:bCs/>
                <w:szCs w:val="22"/>
                <w:lang w:val="lt-LT"/>
              </w:rPr>
              <w:t xml:space="preserve"> </w:t>
            </w:r>
            <w:r w:rsidRPr="001C7533">
              <w:rPr>
                <w:rFonts w:ascii="Times New Roman" w:hAnsi="Times New Roman" w:cs="Times New Roman"/>
                <w:bCs/>
                <w:szCs w:val="22"/>
                <w:lang w:val="lt-LT"/>
              </w:rPr>
              <w:t>organizuoti</w:t>
            </w:r>
            <w:r w:rsidR="00C537DD">
              <w:rPr>
                <w:rFonts w:ascii="Times New Roman" w:hAnsi="Times New Roman" w:cs="Times New Roman"/>
                <w:bCs/>
                <w:szCs w:val="22"/>
                <w:lang w:val="lt-LT"/>
              </w:rPr>
              <w:t xml:space="preserve"> </w:t>
            </w:r>
            <w:r w:rsidRPr="001C7533">
              <w:rPr>
                <w:rFonts w:ascii="Times New Roman" w:hAnsi="Times New Roman" w:cs="Times New Roman"/>
                <w:bCs/>
                <w:szCs w:val="22"/>
                <w:lang w:val="lt-LT"/>
              </w:rPr>
              <w:t xml:space="preserve">kompiuterinio ryšio mazgo ir vietinio kompiuterių tinklo darbą, užtikrinti, kad būtų tenkinami </w:t>
            </w:r>
            <w:r w:rsidR="00C537DD">
              <w:rPr>
                <w:rFonts w:ascii="Times New Roman" w:hAnsi="Times New Roman" w:cs="Times New Roman"/>
                <w:bCs/>
                <w:szCs w:val="22"/>
                <w:lang w:val="lt-LT"/>
              </w:rPr>
              <w:t>savivaldybės</w:t>
            </w:r>
            <w:r w:rsidR="00C537DD" w:rsidRPr="001C7533">
              <w:rPr>
                <w:rFonts w:ascii="Times New Roman" w:hAnsi="Times New Roman" w:cs="Times New Roman"/>
                <w:bCs/>
                <w:szCs w:val="22"/>
                <w:lang w:val="lt-LT"/>
              </w:rPr>
              <w:t xml:space="preserve"> </w:t>
            </w:r>
            <w:r w:rsidRPr="001C7533">
              <w:rPr>
                <w:rFonts w:ascii="Times New Roman" w:hAnsi="Times New Roman" w:cs="Times New Roman"/>
                <w:bCs/>
                <w:szCs w:val="22"/>
                <w:lang w:val="lt-LT"/>
              </w:rPr>
              <w:t xml:space="preserve">valdymo organų, ūkio objektų elektroninės informacijos ir kompiuteriniai poreikiai, koordinuoti įmonėms, įstaigoms, organizacijoms bei fiziniams asmenims priklausančių informatikos priemonių veiklą, reguliuoti jų sąveiką, siekti ir kontroliuoti, kad </w:t>
            </w:r>
            <w:r w:rsidR="00C537DD">
              <w:rPr>
                <w:rFonts w:ascii="Times New Roman" w:hAnsi="Times New Roman" w:cs="Times New Roman"/>
                <w:bCs/>
                <w:szCs w:val="22"/>
                <w:lang w:val="lt-LT"/>
              </w:rPr>
              <w:t>savivaldybėj</w:t>
            </w:r>
            <w:r w:rsidRPr="001C7533">
              <w:rPr>
                <w:rFonts w:ascii="Times New Roman" w:hAnsi="Times New Roman" w:cs="Times New Roman"/>
                <w:bCs/>
                <w:szCs w:val="22"/>
                <w:lang w:val="lt-LT"/>
              </w:rPr>
              <w:t xml:space="preserve">e būtų naudojama vieninga informacijos kodavimo sistema, suderinama su tarptautinėmis bei šalies informacijos kodavimo sistemomis, standartizuoti duomenų mainus tarp informacinių sistemų, skelbti </w:t>
            </w:r>
            <w:r w:rsidR="00623DD8">
              <w:rPr>
                <w:rFonts w:ascii="Times New Roman" w:hAnsi="Times New Roman" w:cs="Times New Roman"/>
                <w:bCs/>
                <w:szCs w:val="22"/>
                <w:lang w:val="lt-LT"/>
              </w:rPr>
              <w:t>savivaldybės</w:t>
            </w:r>
            <w:r w:rsidR="00623DD8" w:rsidRPr="001C7533">
              <w:rPr>
                <w:rFonts w:ascii="Times New Roman" w:hAnsi="Times New Roman" w:cs="Times New Roman"/>
                <w:bCs/>
                <w:szCs w:val="22"/>
                <w:lang w:val="lt-LT"/>
              </w:rPr>
              <w:t xml:space="preserve"> </w:t>
            </w:r>
            <w:r w:rsidRPr="001C7533">
              <w:rPr>
                <w:rFonts w:ascii="Times New Roman" w:hAnsi="Times New Roman" w:cs="Times New Roman"/>
                <w:bCs/>
                <w:szCs w:val="22"/>
                <w:lang w:val="lt-LT"/>
              </w:rPr>
              <w:t xml:space="preserve">susitarimus informatikos bei kompiuterizavimo srityse, kompiuterizuoti Savivaldybės vidines funkcijas ir veiklą, laikantis šiuolaikinių darbo ir duomenų saugos taisyklių, tvarkyti interneto ir intraneto puslapius, konsultuoti </w:t>
            </w:r>
            <w:r w:rsidR="00623DD8">
              <w:rPr>
                <w:rFonts w:ascii="Times New Roman" w:hAnsi="Times New Roman" w:cs="Times New Roman"/>
                <w:bCs/>
                <w:szCs w:val="22"/>
                <w:lang w:val="lt-LT"/>
              </w:rPr>
              <w:t>S</w:t>
            </w:r>
            <w:r w:rsidRPr="001C7533">
              <w:rPr>
                <w:rFonts w:ascii="Times New Roman" w:hAnsi="Times New Roman" w:cs="Times New Roman"/>
                <w:bCs/>
                <w:szCs w:val="22"/>
                <w:lang w:val="lt-LT"/>
              </w:rPr>
              <w:t>avivaldybės darbuotojus ir valstybės tarnautojus informatikos ir kompiuterizavimo klausimais, f</w:t>
            </w:r>
            <w:r w:rsidRPr="001C7533">
              <w:rPr>
                <w:rFonts w:ascii="Times New Roman" w:hAnsi="Times New Roman" w:cs="Times New Roman"/>
                <w:lang w:val="lt-LT"/>
              </w:rPr>
              <w:t>ormuoti įvaizdį, reprezentuoti įstaigą, formuoti bei palaikyti tarptautinius ryšius</w:t>
            </w:r>
            <w:r>
              <w:rPr>
                <w:rFonts w:ascii="Times New Roman" w:hAnsi="Times New Roman" w:cs="Times New Roman"/>
                <w:lang w:val="lt-LT"/>
              </w:rPr>
              <w:t>.</w:t>
            </w:r>
          </w:p>
          <w:p w14:paraId="052CF3A9" w14:textId="30C6652E" w:rsidR="00101D72" w:rsidRPr="0014409B" w:rsidRDefault="00101D72">
            <w:pPr>
              <w:pStyle w:val="Paantrat"/>
              <w:spacing w:after="0"/>
              <w:jc w:val="both"/>
              <w:rPr>
                <w:rFonts w:ascii="Times New Roman" w:hAnsi="Times New Roman" w:cs="Times New Roman"/>
                <w:b/>
                <w:lang w:eastAsia="ar-SA"/>
              </w:rPr>
            </w:pPr>
            <w:r w:rsidRPr="0014409B">
              <w:rPr>
                <w:rFonts w:ascii="Times New Roman" w:hAnsi="Times New Roman" w:cs="Times New Roman"/>
                <w:b/>
                <w:lang w:eastAsia="ar-SA"/>
              </w:rPr>
              <w:t>Vidaus darbo kontrolė</w:t>
            </w:r>
          </w:p>
          <w:p w14:paraId="288C3BAA" w14:textId="77777777" w:rsidR="00101D72" w:rsidRDefault="00101D72">
            <w:pPr>
              <w:pStyle w:val="Paantrat"/>
              <w:spacing w:after="0"/>
              <w:ind w:firstLine="567"/>
              <w:jc w:val="both"/>
              <w:rPr>
                <w:rFonts w:ascii="Times New Roman" w:hAnsi="Times New Roman" w:cs="Times New Roman"/>
                <w:lang w:eastAsia="ar-SA"/>
              </w:rPr>
            </w:pPr>
            <w:r w:rsidRPr="0014409B">
              <w:rPr>
                <w:rFonts w:ascii="Times New Roman" w:hAnsi="Times New Roman" w:cs="Times New Roman"/>
                <w:lang w:eastAsia="ar-SA"/>
              </w:rPr>
              <w:t>Lietuvos Respublikos vidaus kontrolės ir vidaus audito įstatyme numatyta, kad savivaldybių administracijose turi būti įsteigtos vidaus audito tarnybos. Vykdant šį įstatymą, Šilutės rajono savivaldybės administracijoje įsteigta Vidaus audito tarnyba.</w:t>
            </w:r>
          </w:p>
          <w:p w14:paraId="43ACB398" w14:textId="77777777" w:rsidR="00BB24D3" w:rsidRDefault="00BB24D3">
            <w:pPr>
              <w:pStyle w:val="Default"/>
              <w:pBdr>
                <w:top w:val="single" w:sz="4" w:space="1" w:color="auto"/>
                <w:bottom w:val="single" w:sz="4" w:space="1" w:color="auto"/>
              </w:pBdr>
              <w:ind w:firstLine="567"/>
              <w:jc w:val="center"/>
              <w:rPr>
                <w:rFonts w:ascii="Times New Roman" w:hAnsi="Times New Roman" w:cs="Times New Roman"/>
                <w:b/>
                <w:lang w:eastAsia="ar-SA"/>
              </w:rPr>
            </w:pPr>
          </w:p>
          <w:p w14:paraId="5372A236" w14:textId="77777777" w:rsidR="00BB24D3" w:rsidRDefault="00BB24D3">
            <w:pPr>
              <w:pStyle w:val="Default"/>
              <w:pBdr>
                <w:top w:val="single" w:sz="4" w:space="1" w:color="auto"/>
                <w:bottom w:val="single" w:sz="4" w:space="1" w:color="auto"/>
              </w:pBdr>
              <w:ind w:firstLine="567"/>
              <w:jc w:val="center"/>
              <w:rPr>
                <w:rFonts w:ascii="Times New Roman" w:hAnsi="Times New Roman" w:cs="Times New Roman"/>
                <w:b/>
                <w:lang w:eastAsia="ar-SA"/>
              </w:rPr>
            </w:pPr>
          </w:p>
          <w:p w14:paraId="6FC5E335" w14:textId="77777777" w:rsidR="00BB24D3" w:rsidRDefault="00BB24D3">
            <w:pPr>
              <w:pStyle w:val="Default"/>
              <w:pBdr>
                <w:top w:val="single" w:sz="4" w:space="1" w:color="auto"/>
                <w:bottom w:val="single" w:sz="4" w:space="1" w:color="auto"/>
              </w:pBdr>
              <w:ind w:firstLine="567"/>
              <w:jc w:val="center"/>
              <w:rPr>
                <w:rFonts w:ascii="Times New Roman" w:hAnsi="Times New Roman" w:cs="Times New Roman"/>
                <w:b/>
                <w:lang w:eastAsia="ar-SA"/>
              </w:rPr>
            </w:pPr>
          </w:p>
          <w:p w14:paraId="15AA502F" w14:textId="77777777" w:rsidR="00BB24D3" w:rsidRDefault="00BB24D3">
            <w:pPr>
              <w:pStyle w:val="Default"/>
              <w:pBdr>
                <w:top w:val="single" w:sz="4" w:space="1" w:color="auto"/>
                <w:bottom w:val="single" w:sz="4" w:space="1" w:color="auto"/>
              </w:pBdr>
              <w:ind w:firstLine="567"/>
              <w:jc w:val="center"/>
              <w:rPr>
                <w:rFonts w:ascii="Times New Roman" w:hAnsi="Times New Roman" w:cs="Times New Roman"/>
                <w:b/>
                <w:lang w:eastAsia="ar-SA"/>
              </w:rPr>
            </w:pPr>
          </w:p>
          <w:p w14:paraId="76E82C16" w14:textId="46246163" w:rsidR="00101D72" w:rsidRPr="001A5FA7" w:rsidRDefault="00101D72" w:rsidP="00BB24D3">
            <w:pPr>
              <w:pStyle w:val="Default"/>
              <w:pBdr>
                <w:top w:val="single" w:sz="4" w:space="1" w:color="auto"/>
                <w:bottom w:val="single" w:sz="4" w:space="1" w:color="auto"/>
              </w:pBdr>
              <w:jc w:val="center"/>
              <w:rPr>
                <w:rFonts w:ascii="Times New Roman" w:hAnsi="Times New Roman" w:cs="Times New Roman"/>
                <w:b/>
                <w:lang w:eastAsia="ar-SA"/>
              </w:rPr>
            </w:pPr>
            <w:r w:rsidRPr="00AA3DF5">
              <w:rPr>
                <w:rFonts w:ascii="Times New Roman" w:hAnsi="Times New Roman" w:cs="Times New Roman"/>
                <w:b/>
                <w:lang w:eastAsia="ar-SA"/>
              </w:rPr>
              <w:lastRenderedPageBreak/>
              <w:t xml:space="preserve">SSGG </w:t>
            </w:r>
            <w:proofErr w:type="spellStart"/>
            <w:r w:rsidRPr="00AA3DF5">
              <w:rPr>
                <w:rFonts w:ascii="Times New Roman" w:hAnsi="Times New Roman" w:cs="Times New Roman"/>
                <w:b/>
                <w:lang w:eastAsia="ar-SA"/>
              </w:rPr>
              <w:t>analizė</w:t>
            </w:r>
            <w:proofErr w:type="spellEnd"/>
          </w:p>
          <w:p w14:paraId="43F04E30" w14:textId="7CB8FE55" w:rsidR="00101D72" w:rsidRDefault="00101D72">
            <w:pPr>
              <w:pStyle w:val="Paantrat"/>
              <w:spacing w:after="0"/>
              <w:jc w:val="both"/>
              <w:rPr>
                <w:rFonts w:ascii="Times New Roman" w:hAnsi="Times New Roman" w:cs="Times New Roman"/>
                <w:b/>
                <w:lang w:eastAsia="ar-SA"/>
              </w:rPr>
            </w:pPr>
            <w:r w:rsidRPr="00E163FE">
              <w:rPr>
                <w:rFonts w:ascii="Times New Roman" w:hAnsi="Times New Roman" w:cs="Times New Roman"/>
                <w:b/>
                <w:lang w:eastAsia="ar-SA"/>
              </w:rPr>
              <w:t>Stiprybės</w:t>
            </w:r>
          </w:p>
          <w:p w14:paraId="74F46D90" w14:textId="77777777" w:rsidR="00FE71AA" w:rsidRDefault="00FE71AA" w:rsidP="00BB24D3">
            <w:pPr>
              <w:pStyle w:val="Paantrat"/>
              <w:numPr>
                <w:ilvl w:val="0"/>
                <w:numId w:val="7"/>
              </w:numPr>
              <w:tabs>
                <w:tab w:val="left" w:pos="39"/>
                <w:tab w:val="left" w:pos="323"/>
                <w:tab w:val="left" w:pos="606"/>
                <w:tab w:val="left" w:pos="890"/>
              </w:tabs>
              <w:spacing w:after="0"/>
              <w:ind w:left="0" w:firstLine="606"/>
              <w:jc w:val="both"/>
              <w:rPr>
                <w:rFonts w:ascii="Times New Roman" w:hAnsi="Times New Roman" w:cs="Times New Roman"/>
                <w:lang w:eastAsia="ar-SA"/>
              </w:rPr>
            </w:pPr>
            <w:r w:rsidRPr="00FE71AA">
              <w:rPr>
                <w:rFonts w:ascii="Times New Roman" w:hAnsi="Times New Roman" w:cs="Times New Roman"/>
                <w:lang w:eastAsia="ar-SA"/>
              </w:rPr>
              <w:t>Savivaldybė pritraukia lėšų ir įgyvendina daug ES ir kitų fondų lėšomis finansuojamų projektų. Modernizuojami visuomeniniai pastatai, miesto viešųjų erdvių, susisiekimo ir inžinerinė infrastruktūra.</w:t>
            </w:r>
          </w:p>
          <w:p w14:paraId="601C1D41" w14:textId="77777777" w:rsidR="00FE71AA" w:rsidRPr="00FE71AA" w:rsidRDefault="00FE71AA" w:rsidP="00BB24D3">
            <w:pPr>
              <w:pStyle w:val="Paantrat"/>
              <w:numPr>
                <w:ilvl w:val="0"/>
                <w:numId w:val="7"/>
              </w:numPr>
              <w:tabs>
                <w:tab w:val="left" w:pos="39"/>
                <w:tab w:val="left" w:pos="323"/>
                <w:tab w:val="left" w:pos="606"/>
                <w:tab w:val="left" w:pos="890"/>
              </w:tabs>
              <w:spacing w:after="0"/>
              <w:ind w:left="0" w:firstLine="606"/>
              <w:jc w:val="both"/>
              <w:rPr>
                <w:rFonts w:ascii="Times New Roman" w:hAnsi="Times New Roman" w:cs="Times New Roman"/>
                <w:lang w:eastAsia="ar-SA"/>
              </w:rPr>
            </w:pPr>
            <w:r w:rsidRPr="00FE71AA">
              <w:rPr>
                <w:rFonts w:ascii="Times New Roman" w:hAnsi="Times New Roman" w:cs="Times New Roman"/>
                <w:lang w:eastAsia="ar-SA"/>
              </w:rPr>
              <w:t>Savivaldybėje teikiamos gyventojų aptarnavimo paslaugos taikant vieno langelio principą, įdiegta Klientų valdymo sistema, o tai padeda užtikrinti spartesnį ir kokybiškesnį gyventojų aptarnavimą.</w:t>
            </w:r>
          </w:p>
          <w:p w14:paraId="319B2ED7" w14:textId="77777777" w:rsidR="00101D72" w:rsidRPr="00AA3DF5" w:rsidRDefault="007A4614">
            <w:pPr>
              <w:pStyle w:val="Paantrat"/>
              <w:tabs>
                <w:tab w:val="left" w:pos="855"/>
                <w:tab w:val="left" w:pos="912"/>
              </w:tabs>
              <w:spacing w:after="0"/>
              <w:ind w:firstLine="567"/>
              <w:jc w:val="both"/>
              <w:rPr>
                <w:rFonts w:ascii="Times New Roman" w:hAnsi="Times New Roman" w:cs="Times New Roman"/>
                <w:lang w:eastAsia="ar-SA"/>
              </w:rPr>
            </w:pPr>
            <w:r>
              <w:rPr>
                <w:rFonts w:ascii="Times New Roman" w:hAnsi="Times New Roman" w:cs="Times New Roman"/>
                <w:lang w:eastAsia="ar-SA"/>
              </w:rPr>
              <w:t>3</w:t>
            </w:r>
            <w:r w:rsidR="00101D72">
              <w:rPr>
                <w:rFonts w:ascii="Times New Roman" w:hAnsi="Times New Roman" w:cs="Times New Roman"/>
                <w:lang w:eastAsia="ar-SA"/>
              </w:rPr>
              <w:t xml:space="preserve">. </w:t>
            </w:r>
            <w:r w:rsidR="00101D72" w:rsidRPr="00AA3DF5">
              <w:rPr>
                <w:rFonts w:ascii="Times New Roman" w:hAnsi="Times New Roman" w:cs="Times New Roman"/>
                <w:lang w:eastAsia="ar-SA"/>
              </w:rPr>
              <w:t>Šilutės rajono savivaldybės taryboje patvirtintas il</w:t>
            </w:r>
            <w:r w:rsidR="00101D72">
              <w:rPr>
                <w:rFonts w:ascii="Times New Roman" w:hAnsi="Times New Roman" w:cs="Times New Roman"/>
                <w:lang w:eastAsia="ar-SA"/>
              </w:rPr>
              <w:t xml:space="preserve">galaikio planavimo dokumentas – </w:t>
            </w:r>
            <w:r w:rsidR="00101D72" w:rsidRPr="00AA3DF5">
              <w:rPr>
                <w:rFonts w:ascii="Times New Roman" w:hAnsi="Times New Roman" w:cs="Times New Roman"/>
                <w:lang w:eastAsia="ar-SA"/>
              </w:rPr>
              <w:t xml:space="preserve">Šilutės rajono </w:t>
            </w:r>
            <w:r w:rsidR="00101D72">
              <w:rPr>
                <w:rFonts w:ascii="Times New Roman" w:hAnsi="Times New Roman" w:cs="Times New Roman"/>
                <w:lang w:eastAsia="ar-SA"/>
              </w:rPr>
              <w:t xml:space="preserve">savivaldybės </w:t>
            </w:r>
            <w:r w:rsidR="00101D72" w:rsidRPr="00AA3DF5">
              <w:rPr>
                <w:rFonts w:ascii="Times New Roman" w:hAnsi="Times New Roman" w:cs="Times New Roman"/>
                <w:lang w:eastAsia="ar-SA"/>
              </w:rPr>
              <w:t>20</w:t>
            </w:r>
            <w:r w:rsidR="00101D72">
              <w:rPr>
                <w:rFonts w:ascii="Times New Roman" w:hAnsi="Times New Roman" w:cs="Times New Roman"/>
                <w:lang w:eastAsia="ar-SA"/>
              </w:rPr>
              <w:t>15–</w:t>
            </w:r>
            <w:smartTag w:uri="urn:schemas-microsoft-com:office:smarttags" w:element="metricconverter">
              <w:smartTagPr>
                <w:attr w:name="ProductID" w:val="2024 m"/>
              </w:smartTagPr>
              <w:r w:rsidR="00101D72" w:rsidRPr="00AA3DF5">
                <w:rPr>
                  <w:rFonts w:ascii="Times New Roman" w:hAnsi="Times New Roman" w:cs="Times New Roman"/>
                  <w:lang w:eastAsia="ar-SA"/>
                </w:rPr>
                <w:t>20</w:t>
              </w:r>
              <w:r w:rsidR="00101D72">
                <w:rPr>
                  <w:rFonts w:ascii="Times New Roman" w:hAnsi="Times New Roman" w:cs="Times New Roman"/>
                  <w:lang w:eastAsia="ar-SA"/>
                </w:rPr>
                <w:t>2</w:t>
              </w:r>
              <w:r w:rsidR="00101D72" w:rsidRPr="00AA3DF5">
                <w:rPr>
                  <w:rFonts w:ascii="Times New Roman" w:hAnsi="Times New Roman" w:cs="Times New Roman"/>
                  <w:lang w:eastAsia="ar-SA"/>
                </w:rPr>
                <w:t>4 m</w:t>
              </w:r>
            </w:smartTag>
            <w:r w:rsidR="00101D72">
              <w:rPr>
                <w:rFonts w:ascii="Times New Roman" w:hAnsi="Times New Roman" w:cs="Times New Roman"/>
                <w:lang w:eastAsia="ar-SA"/>
              </w:rPr>
              <w:t>.</w:t>
            </w:r>
            <w:r w:rsidR="00101D72" w:rsidRPr="00AA3DF5">
              <w:rPr>
                <w:rFonts w:ascii="Times New Roman" w:hAnsi="Times New Roman" w:cs="Times New Roman"/>
                <w:lang w:eastAsia="ar-SA"/>
              </w:rPr>
              <w:t xml:space="preserve"> strateginis plėtros planas. </w:t>
            </w:r>
          </w:p>
          <w:p w14:paraId="2960BAFC" w14:textId="49E95B08" w:rsidR="00101D72" w:rsidRPr="00E92E47" w:rsidRDefault="007A4614">
            <w:pPr>
              <w:pStyle w:val="Paantrat"/>
              <w:spacing w:after="0"/>
              <w:ind w:firstLine="567"/>
              <w:jc w:val="both"/>
              <w:rPr>
                <w:rFonts w:ascii="Times New Roman" w:hAnsi="Times New Roman" w:cs="Times New Roman"/>
                <w:lang w:eastAsia="ar-SA"/>
              </w:rPr>
            </w:pPr>
            <w:r>
              <w:rPr>
                <w:rFonts w:ascii="Times New Roman" w:hAnsi="Times New Roman" w:cs="Times New Roman"/>
                <w:lang w:eastAsia="ar-SA"/>
              </w:rPr>
              <w:t>4</w:t>
            </w:r>
            <w:r w:rsidR="00101D72">
              <w:rPr>
                <w:rFonts w:ascii="Times New Roman" w:hAnsi="Times New Roman" w:cs="Times New Roman"/>
                <w:lang w:eastAsia="ar-SA"/>
              </w:rPr>
              <w:t>. Parengtas</w:t>
            </w:r>
            <w:r w:rsidR="00101D72" w:rsidRPr="00E92E47">
              <w:rPr>
                <w:rFonts w:ascii="Times New Roman" w:hAnsi="Times New Roman" w:cs="Times New Roman"/>
                <w:lang w:eastAsia="ar-SA"/>
              </w:rPr>
              <w:t xml:space="preserve"> </w:t>
            </w:r>
            <w:r w:rsidR="008C0ECB">
              <w:rPr>
                <w:rFonts w:ascii="Times New Roman" w:hAnsi="Times New Roman" w:cs="Times New Roman"/>
                <w:lang w:eastAsia="ar-SA"/>
              </w:rPr>
              <w:t>s</w:t>
            </w:r>
            <w:r w:rsidR="00101D72" w:rsidRPr="00E92E47">
              <w:rPr>
                <w:rFonts w:ascii="Times New Roman" w:hAnsi="Times New Roman" w:cs="Times New Roman"/>
                <w:lang w:eastAsia="ar-SA"/>
              </w:rPr>
              <w:t xml:space="preserve">avivaldybės bendrasis planas, kuris užtikrins subalansuotą teritorinę </w:t>
            </w:r>
            <w:r w:rsidR="008C0ECB">
              <w:rPr>
                <w:rFonts w:ascii="Times New Roman" w:hAnsi="Times New Roman" w:cs="Times New Roman"/>
                <w:lang w:eastAsia="ar-SA"/>
              </w:rPr>
              <w:t>savivaldybės</w:t>
            </w:r>
            <w:r w:rsidR="008C0ECB" w:rsidRPr="00E92E47">
              <w:rPr>
                <w:rFonts w:ascii="Times New Roman" w:hAnsi="Times New Roman" w:cs="Times New Roman"/>
                <w:lang w:eastAsia="ar-SA"/>
              </w:rPr>
              <w:t xml:space="preserve"> </w:t>
            </w:r>
            <w:r w:rsidR="00101D72" w:rsidRPr="00E92E47">
              <w:rPr>
                <w:rFonts w:ascii="Times New Roman" w:hAnsi="Times New Roman" w:cs="Times New Roman"/>
                <w:lang w:eastAsia="ar-SA"/>
              </w:rPr>
              <w:t>plėtrą.</w:t>
            </w:r>
          </w:p>
          <w:p w14:paraId="7EF216F5" w14:textId="77777777" w:rsidR="00101D72" w:rsidRPr="00AA3DF5" w:rsidRDefault="007A4614">
            <w:pPr>
              <w:pStyle w:val="Paantrat"/>
              <w:spacing w:after="0"/>
              <w:ind w:firstLine="567"/>
              <w:jc w:val="both"/>
              <w:rPr>
                <w:rFonts w:ascii="Times New Roman" w:hAnsi="Times New Roman" w:cs="Times New Roman"/>
                <w:lang w:eastAsia="ar-SA"/>
              </w:rPr>
            </w:pPr>
            <w:r>
              <w:rPr>
                <w:rFonts w:ascii="Times New Roman" w:hAnsi="Times New Roman" w:cs="Times New Roman"/>
                <w:lang w:eastAsia="ar-SA"/>
              </w:rPr>
              <w:t>5</w:t>
            </w:r>
            <w:r w:rsidR="00101D72">
              <w:rPr>
                <w:rFonts w:ascii="Times New Roman" w:hAnsi="Times New Roman" w:cs="Times New Roman"/>
                <w:lang w:eastAsia="ar-SA"/>
              </w:rPr>
              <w:t xml:space="preserve">. </w:t>
            </w:r>
            <w:r w:rsidR="00101D72" w:rsidRPr="00AA3DF5">
              <w:rPr>
                <w:rFonts w:ascii="Times New Roman" w:hAnsi="Times New Roman" w:cs="Times New Roman"/>
                <w:lang w:eastAsia="ar-SA"/>
              </w:rPr>
              <w:t>Rengiami ir įgyvendinami tarptautiniai ir vietiniai projektai, skatinamas investici</w:t>
            </w:r>
            <w:r w:rsidR="00101D72">
              <w:rPr>
                <w:rFonts w:ascii="Times New Roman" w:hAnsi="Times New Roman" w:cs="Times New Roman"/>
                <w:lang w:eastAsia="ar-SA"/>
              </w:rPr>
              <w:t>jų pritraukimas į Šilutės rajono savivaldybę</w:t>
            </w:r>
            <w:r w:rsidR="00101D72" w:rsidRPr="00AA3DF5">
              <w:rPr>
                <w:rFonts w:ascii="Times New Roman" w:hAnsi="Times New Roman" w:cs="Times New Roman"/>
                <w:lang w:eastAsia="ar-SA"/>
              </w:rPr>
              <w:t xml:space="preserve">. </w:t>
            </w:r>
          </w:p>
          <w:p w14:paraId="2867A4CC" w14:textId="18561B13" w:rsidR="00101D72" w:rsidRDefault="007A4614">
            <w:pPr>
              <w:pStyle w:val="Paantrat"/>
              <w:tabs>
                <w:tab w:val="left" w:pos="912"/>
                <w:tab w:val="left" w:pos="969"/>
              </w:tabs>
              <w:spacing w:after="0"/>
              <w:ind w:firstLine="570"/>
              <w:jc w:val="both"/>
              <w:rPr>
                <w:rFonts w:ascii="Times New Roman" w:hAnsi="Times New Roman" w:cs="Times New Roman"/>
                <w:lang w:eastAsia="ar-SA"/>
              </w:rPr>
            </w:pPr>
            <w:r>
              <w:rPr>
                <w:rFonts w:ascii="Times New Roman" w:hAnsi="Times New Roman" w:cs="Times New Roman"/>
                <w:lang w:eastAsia="ar-SA"/>
              </w:rPr>
              <w:t>6</w:t>
            </w:r>
            <w:r w:rsidR="00101D72">
              <w:rPr>
                <w:rFonts w:ascii="Times New Roman" w:hAnsi="Times New Roman" w:cs="Times New Roman"/>
                <w:lang w:eastAsia="ar-SA"/>
              </w:rPr>
              <w:t xml:space="preserve">. </w:t>
            </w:r>
            <w:r w:rsidR="00101D72" w:rsidRPr="00AA3DF5">
              <w:rPr>
                <w:rFonts w:ascii="Times New Roman" w:hAnsi="Times New Roman" w:cs="Times New Roman"/>
                <w:lang w:eastAsia="ar-SA"/>
              </w:rPr>
              <w:t xml:space="preserve">Palaikomi ryšiai su savivaldybės socialiniais </w:t>
            </w:r>
            <w:r w:rsidR="008C0ECB">
              <w:rPr>
                <w:rFonts w:ascii="Times New Roman" w:hAnsi="Times New Roman" w:cs="Times New Roman"/>
                <w:lang w:eastAsia="ar-SA"/>
              </w:rPr>
              <w:t>ir</w:t>
            </w:r>
            <w:r w:rsidR="00101D72" w:rsidRPr="00AA3DF5">
              <w:rPr>
                <w:rFonts w:ascii="Times New Roman" w:hAnsi="Times New Roman" w:cs="Times New Roman"/>
                <w:lang w:eastAsia="ar-SA"/>
              </w:rPr>
              <w:t xml:space="preserve"> ekonominiais partneriais, nevyriausybinėmis organizacijomis bei užsienio partneriais. </w:t>
            </w:r>
          </w:p>
          <w:p w14:paraId="2B2A0040" w14:textId="3A596139" w:rsidR="00FE71AA" w:rsidRPr="00AA3DF5" w:rsidRDefault="007A4614">
            <w:pPr>
              <w:pStyle w:val="Paantrat"/>
              <w:tabs>
                <w:tab w:val="left" w:pos="912"/>
                <w:tab w:val="left" w:pos="969"/>
              </w:tabs>
              <w:spacing w:after="0"/>
              <w:ind w:firstLine="570"/>
              <w:jc w:val="both"/>
              <w:rPr>
                <w:rFonts w:ascii="Times New Roman" w:hAnsi="Times New Roman" w:cs="Times New Roman"/>
                <w:lang w:eastAsia="ar-SA"/>
              </w:rPr>
            </w:pPr>
            <w:r>
              <w:rPr>
                <w:rFonts w:ascii="Times New Roman" w:hAnsi="Times New Roman" w:cs="Times New Roman"/>
                <w:lang w:eastAsia="ar-SA"/>
              </w:rPr>
              <w:t>7</w:t>
            </w:r>
            <w:r w:rsidR="00FE71AA">
              <w:rPr>
                <w:rFonts w:ascii="Times New Roman" w:hAnsi="Times New Roman" w:cs="Times New Roman"/>
                <w:lang w:eastAsia="ar-SA"/>
              </w:rPr>
              <w:t>. S</w:t>
            </w:r>
            <w:r w:rsidR="00FE71AA" w:rsidRPr="00FE71AA">
              <w:rPr>
                <w:rFonts w:ascii="Times New Roman" w:hAnsi="Times New Roman" w:cs="Times New Roman"/>
                <w:lang w:eastAsia="ar-SA"/>
              </w:rPr>
              <w:t>avivaldybės administracijoje, biudžetinėse įstaigose dirba ilgametę darbo patirtį turintis ir kvalifikuotas personalas, nuolat keliama darbuotojų kvalifikacija.</w:t>
            </w:r>
          </w:p>
          <w:p w14:paraId="05585E70" w14:textId="11F39FD3" w:rsidR="00101D72" w:rsidRDefault="00101D72">
            <w:pPr>
              <w:pStyle w:val="Paantrat"/>
              <w:spacing w:after="0"/>
              <w:jc w:val="both"/>
              <w:rPr>
                <w:rFonts w:ascii="Times New Roman" w:hAnsi="Times New Roman" w:cs="Times New Roman"/>
                <w:b/>
                <w:lang w:eastAsia="ar-SA"/>
              </w:rPr>
            </w:pPr>
            <w:r w:rsidRPr="00AA3DF5">
              <w:rPr>
                <w:rFonts w:ascii="Times New Roman" w:hAnsi="Times New Roman" w:cs="Times New Roman"/>
                <w:b/>
                <w:lang w:eastAsia="ar-SA"/>
              </w:rPr>
              <w:t>Silpnybės</w:t>
            </w:r>
          </w:p>
          <w:p w14:paraId="2A2B913B" w14:textId="4A472C81" w:rsidR="00FE71AA" w:rsidRDefault="00FE71AA">
            <w:pPr>
              <w:pStyle w:val="Paantrat"/>
              <w:numPr>
                <w:ilvl w:val="0"/>
                <w:numId w:val="8"/>
              </w:numPr>
              <w:tabs>
                <w:tab w:val="left" w:pos="890"/>
              </w:tabs>
              <w:spacing w:after="0"/>
              <w:ind w:left="39" w:firstLine="528"/>
              <w:jc w:val="both"/>
              <w:rPr>
                <w:rFonts w:ascii="Times New Roman" w:hAnsi="Times New Roman" w:cs="Times New Roman"/>
                <w:lang w:eastAsia="ar-SA"/>
              </w:rPr>
            </w:pPr>
            <w:r>
              <w:rPr>
                <w:rFonts w:ascii="Times New Roman" w:hAnsi="Times New Roman" w:cs="Times New Roman"/>
                <w:lang w:eastAsia="ar-SA"/>
              </w:rPr>
              <w:t>Kai kurių</w:t>
            </w:r>
            <w:r w:rsidRPr="00FE71AA">
              <w:rPr>
                <w:rFonts w:ascii="Times New Roman" w:hAnsi="Times New Roman" w:cs="Times New Roman"/>
                <w:lang w:eastAsia="ar-SA"/>
              </w:rPr>
              <w:t xml:space="preserve"> </w:t>
            </w:r>
            <w:r w:rsidR="008C0ECB">
              <w:rPr>
                <w:rFonts w:ascii="Times New Roman" w:hAnsi="Times New Roman" w:cs="Times New Roman"/>
                <w:lang w:eastAsia="ar-SA"/>
              </w:rPr>
              <w:t>S</w:t>
            </w:r>
            <w:r w:rsidRPr="00FE71AA">
              <w:rPr>
                <w:rFonts w:ascii="Times New Roman" w:hAnsi="Times New Roman" w:cs="Times New Roman"/>
                <w:lang w:eastAsia="ar-SA"/>
              </w:rPr>
              <w:t>avivaldybei pavaldžių švietimo, kultūros, sporto, sveikatos priežiūros įstaigų pastatų, sporto aikštynų fizinė būklė neatitinka šiuolaikinių reikalavimų. Taip pat nusidėvėjusi ir šių įstaigų materialinė bazė, inžinerinės sistemos, daugumai įstaigų patalpų reikalingas remontas.</w:t>
            </w:r>
          </w:p>
          <w:p w14:paraId="646F5428" w14:textId="77777777" w:rsidR="00FE71AA" w:rsidRPr="00FE71AA" w:rsidRDefault="00FE71AA">
            <w:pPr>
              <w:pStyle w:val="Paantrat"/>
              <w:numPr>
                <w:ilvl w:val="0"/>
                <w:numId w:val="8"/>
              </w:numPr>
              <w:tabs>
                <w:tab w:val="left" w:pos="890"/>
              </w:tabs>
              <w:spacing w:after="0"/>
              <w:ind w:left="39" w:firstLine="528"/>
              <w:jc w:val="both"/>
              <w:rPr>
                <w:rFonts w:ascii="Times New Roman" w:hAnsi="Times New Roman" w:cs="Times New Roman"/>
                <w:lang w:eastAsia="ar-SA"/>
              </w:rPr>
            </w:pPr>
            <w:r w:rsidRPr="00FE71AA">
              <w:rPr>
                <w:rFonts w:ascii="Times New Roman" w:hAnsi="Times New Roman" w:cs="Times New Roman"/>
                <w:lang w:eastAsia="ar-SA"/>
              </w:rPr>
              <w:t>Žemas daugiaaukščių namų energinis efektyvumas, dideli eksploatavimo kaštai, aukšta šildymo kaina. Gyvenamųjų namų renovacijos tempai išlieka lėti, nevyksta gyvenamųjų namų renovacija.</w:t>
            </w:r>
          </w:p>
          <w:p w14:paraId="1DFC6690" w14:textId="77777777" w:rsidR="00101D72" w:rsidRPr="00AA3DF5" w:rsidRDefault="007A4614">
            <w:pPr>
              <w:pStyle w:val="Paantrat"/>
              <w:spacing w:after="0"/>
              <w:ind w:firstLine="567"/>
              <w:jc w:val="both"/>
              <w:rPr>
                <w:rFonts w:ascii="Times New Roman" w:hAnsi="Times New Roman" w:cs="Times New Roman"/>
                <w:lang w:eastAsia="ar-SA"/>
              </w:rPr>
            </w:pPr>
            <w:r>
              <w:rPr>
                <w:rFonts w:ascii="Times New Roman" w:hAnsi="Times New Roman" w:cs="Times New Roman"/>
                <w:lang w:eastAsia="ar-SA"/>
              </w:rPr>
              <w:t>3</w:t>
            </w:r>
            <w:r w:rsidR="00101D72">
              <w:rPr>
                <w:rFonts w:ascii="Times New Roman" w:hAnsi="Times New Roman" w:cs="Times New Roman"/>
                <w:lang w:eastAsia="ar-SA"/>
              </w:rPr>
              <w:t xml:space="preserve">. </w:t>
            </w:r>
            <w:r w:rsidR="00101D72" w:rsidRPr="00AA3DF5">
              <w:rPr>
                <w:rFonts w:ascii="Times New Roman" w:hAnsi="Times New Roman" w:cs="Times New Roman"/>
                <w:lang w:eastAsia="ar-SA"/>
              </w:rPr>
              <w:t xml:space="preserve">Šilutės r. savivaldybėje vyrauja formalus požiūris į strateginio planavimo dokumentų </w:t>
            </w:r>
            <w:r w:rsidR="00101D72">
              <w:rPr>
                <w:rFonts w:ascii="Times New Roman" w:hAnsi="Times New Roman" w:cs="Times New Roman"/>
                <w:lang w:eastAsia="ar-SA"/>
              </w:rPr>
              <w:t xml:space="preserve"> </w:t>
            </w:r>
            <w:r w:rsidR="00101D72" w:rsidRPr="00AA3DF5">
              <w:rPr>
                <w:rFonts w:ascii="Times New Roman" w:hAnsi="Times New Roman" w:cs="Times New Roman"/>
                <w:lang w:eastAsia="ar-SA"/>
              </w:rPr>
              <w:t>rengimą.</w:t>
            </w:r>
          </w:p>
          <w:p w14:paraId="76F76898" w14:textId="27833C50" w:rsidR="00101D72" w:rsidRDefault="007A4614">
            <w:pPr>
              <w:pStyle w:val="Paantrat"/>
              <w:spacing w:after="0"/>
              <w:ind w:firstLine="567"/>
              <w:jc w:val="both"/>
              <w:rPr>
                <w:rFonts w:ascii="Times New Roman" w:hAnsi="Times New Roman" w:cs="Times New Roman"/>
                <w:lang w:eastAsia="ar-SA"/>
              </w:rPr>
            </w:pPr>
            <w:r>
              <w:rPr>
                <w:rFonts w:ascii="Times New Roman" w:hAnsi="Times New Roman" w:cs="Times New Roman"/>
                <w:lang w:eastAsia="ar-SA"/>
              </w:rPr>
              <w:t>4</w:t>
            </w:r>
            <w:r w:rsidR="00101D72">
              <w:rPr>
                <w:rFonts w:ascii="Times New Roman" w:hAnsi="Times New Roman" w:cs="Times New Roman"/>
                <w:lang w:eastAsia="ar-SA"/>
              </w:rPr>
              <w:t xml:space="preserve">. </w:t>
            </w:r>
            <w:r w:rsidR="00101D72" w:rsidRPr="00AA3DF5">
              <w:rPr>
                <w:rFonts w:ascii="Times New Roman" w:hAnsi="Times New Roman" w:cs="Times New Roman"/>
                <w:lang w:eastAsia="ar-SA"/>
              </w:rPr>
              <w:t>Dauguma nevyriausybinių organizacijų nepasireng</w:t>
            </w:r>
            <w:r w:rsidR="008C0ECB">
              <w:rPr>
                <w:rFonts w:ascii="Times New Roman" w:hAnsi="Times New Roman" w:cs="Times New Roman"/>
                <w:lang w:eastAsia="ar-SA"/>
              </w:rPr>
              <w:t>usios</w:t>
            </w:r>
            <w:r w:rsidR="00101D72" w:rsidRPr="00AA3DF5">
              <w:rPr>
                <w:rFonts w:ascii="Times New Roman" w:hAnsi="Times New Roman" w:cs="Times New Roman"/>
                <w:lang w:eastAsia="ar-SA"/>
              </w:rPr>
              <w:t xml:space="preserve"> bendradarbiauti įgyvendinant ES struktūrinių fondų projektus. </w:t>
            </w:r>
          </w:p>
          <w:p w14:paraId="0C747799" w14:textId="77777777" w:rsidR="007A4614" w:rsidRPr="00CD0F61" w:rsidRDefault="007A4614">
            <w:pPr>
              <w:pStyle w:val="Paantrat"/>
              <w:spacing w:after="0"/>
              <w:ind w:firstLine="567"/>
              <w:jc w:val="both"/>
              <w:rPr>
                <w:rFonts w:ascii="Times New Roman" w:hAnsi="Times New Roman" w:cs="Times New Roman"/>
                <w:lang w:eastAsia="ar-SA"/>
              </w:rPr>
            </w:pPr>
            <w:r>
              <w:rPr>
                <w:rFonts w:ascii="Times New Roman" w:hAnsi="Times New Roman" w:cs="Times New Roman"/>
                <w:lang w:eastAsia="ar-SA"/>
              </w:rPr>
              <w:t>5. Senėjanti bendruomenė ir didėjanti socialiai pažeidžiamų asmenų dalis,</w:t>
            </w:r>
          </w:p>
          <w:p w14:paraId="6B1CDD1B" w14:textId="70AD8EAB" w:rsidR="00101D72" w:rsidRDefault="00101D72">
            <w:pPr>
              <w:pStyle w:val="Paantrat"/>
              <w:pBdr>
                <w:bar w:val="single" w:sz="4" w:color="auto"/>
              </w:pBdr>
              <w:spacing w:after="0"/>
              <w:jc w:val="both"/>
              <w:rPr>
                <w:rFonts w:ascii="Times New Roman" w:hAnsi="Times New Roman" w:cs="Times New Roman"/>
                <w:b/>
                <w:lang w:eastAsia="ar-SA"/>
              </w:rPr>
            </w:pPr>
            <w:r>
              <w:rPr>
                <w:rFonts w:ascii="Times New Roman" w:hAnsi="Times New Roman" w:cs="Times New Roman"/>
                <w:b/>
                <w:lang w:eastAsia="ar-SA"/>
              </w:rPr>
              <w:t>Galimybės</w:t>
            </w:r>
          </w:p>
          <w:p w14:paraId="4D5B3B4F" w14:textId="4D472C82" w:rsidR="00101D72" w:rsidRPr="00610A5D" w:rsidRDefault="00101D72">
            <w:pPr>
              <w:pStyle w:val="Paantrat"/>
              <w:pBdr>
                <w:bar w:val="single" w:sz="4" w:color="auto"/>
              </w:pBdr>
              <w:spacing w:after="0"/>
              <w:ind w:firstLine="567"/>
              <w:jc w:val="both"/>
              <w:rPr>
                <w:rFonts w:ascii="Times New Roman" w:hAnsi="Times New Roman" w:cs="Times New Roman"/>
                <w:lang w:eastAsia="ar-SA"/>
              </w:rPr>
            </w:pPr>
            <w:r>
              <w:rPr>
                <w:rFonts w:ascii="Times New Roman" w:hAnsi="Times New Roman" w:cs="Times New Roman"/>
                <w:lang w:eastAsia="ar-SA"/>
              </w:rPr>
              <w:t xml:space="preserve">1. </w:t>
            </w:r>
            <w:r w:rsidRPr="00610A5D">
              <w:rPr>
                <w:rFonts w:ascii="Times New Roman" w:hAnsi="Times New Roman" w:cs="Times New Roman"/>
                <w:lang w:eastAsia="ar-SA"/>
              </w:rPr>
              <w:t xml:space="preserve">Pritraukiant ES struktūrinių fondų lėšas bus atnaujinama </w:t>
            </w:r>
            <w:r>
              <w:rPr>
                <w:rFonts w:ascii="Times New Roman" w:hAnsi="Times New Roman" w:cs="Times New Roman"/>
                <w:lang w:eastAsia="ar-SA"/>
              </w:rPr>
              <w:t>ne tik Šilutės miesto, bet ir</w:t>
            </w:r>
            <w:r w:rsidRPr="00610A5D">
              <w:rPr>
                <w:rFonts w:ascii="Times New Roman" w:hAnsi="Times New Roman" w:cs="Times New Roman"/>
                <w:lang w:eastAsia="ar-SA"/>
              </w:rPr>
              <w:t xml:space="preserve"> </w:t>
            </w:r>
            <w:r>
              <w:rPr>
                <w:rFonts w:ascii="Times New Roman" w:hAnsi="Times New Roman" w:cs="Times New Roman"/>
                <w:lang w:eastAsia="ar-SA"/>
              </w:rPr>
              <w:t xml:space="preserve">miestelių </w:t>
            </w:r>
            <w:r w:rsidRPr="00610A5D">
              <w:rPr>
                <w:rFonts w:ascii="Times New Roman" w:hAnsi="Times New Roman" w:cs="Times New Roman"/>
                <w:lang w:eastAsia="ar-SA"/>
              </w:rPr>
              <w:t>komunalinio ūkio, socialinės sferos, a</w:t>
            </w:r>
            <w:r>
              <w:rPr>
                <w:rFonts w:ascii="Times New Roman" w:hAnsi="Times New Roman" w:cs="Times New Roman"/>
                <w:lang w:eastAsia="ar-SA"/>
              </w:rPr>
              <w:t>plinkos apsaugos bei rekreacinė</w:t>
            </w:r>
            <w:r w:rsidRPr="00610A5D">
              <w:rPr>
                <w:rFonts w:ascii="Times New Roman" w:hAnsi="Times New Roman" w:cs="Times New Roman"/>
                <w:lang w:eastAsia="ar-SA"/>
              </w:rPr>
              <w:t xml:space="preserve"> infrastruktūra. </w:t>
            </w:r>
          </w:p>
          <w:p w14:paraId="3FFF321F" w14:textId="3E8350C4" w:rsidR="00101D72" w:rsidRPr="00610A5D" w:rsidRDefault="00101D72">
            <w:pPr>
              <w:pStyle w:val="Paantrat"/>
              <w:pBdr>
                <w:bar w:val="single" w:sz="4" w:color="auto"/>
              </w:pBdr>
              <w:spacing w:after="0"/>
              <w:ind w:firstLine="567"/>
              <w:jc w:val="both"/>
              <w:rPr>
                <w:rFonts w:ascii="Times New Roman" w:hAnsi="Times New Roman" w:cs="Times New Roman"/>
                <w:lang w:eastAsia="ar-SA"/>
              </w:rPr>
            </w:pPr>
            <w:r w:rsidRPr="009F629E">
              <w:rPr>
                <w:rFonts w:ascii="Times New Roman" w:hAnsi="Times New Roman" w:cs="Times New Roman"/>
                <w:lang w:eastAsia="ar-SA"/>
              </w:rPr>
              <w:t>2</w:t>
            </w:r>
            <w:r>
              <w:rPr>
                <w:rFonts w:ascii="Times New Roman" w:hAnsi="Times New Roman" w:cs="Times New Roman"/>
                <w:lang w:eastAsia="ar-SA"/>
              </w:rPr>
              <w:t xml:space="preserve">. </w:t>
            </w:r>
            <w:r w:rsidRPr="00610A5D">
              <w:rPr>
                <w:rFonts w:ascii="Times New Roman" w:hAnsi="Times New Roman" w:cs="Times New Roman"/>
                <w:lang w:eastAsia="ar-SA"/>
              </w:rPr>
              <w:t xml:space="preserve">Nuoseklus </w:t>
            </w:r>
            <w:r w:rsidR="008C0ECB">
              <w:rPr>
                <w:rFonts w:ascii="Times New Roman" w:hAnsi="Times New Roman" w:cs="Times New Roman"/>
                <w:lang w:eastAsia="ar-SA"/>
              </w:rPr>
              <w:t>s</w:t>
            </w:r>
            <w:r w:rsidRPr="00610A5D">
              <w:rPr>
                <w:rFonts w:ascii="Times New Roman" w:hAnsi="Times New Roman" w:cs="Times New Roman"/>
                <w:lang w:eastAsia="ar-SA"/>
              </w:rPr>
              <w:t>avivaldybės, kaip patrauklios investicijoms, įvaizdžio formavimas pritrauktų vidaus ir užsienio investuotojus.</w:t>
            </w:r>
          </w:p>
          <w:p w14:paraId="3C32A2BB" w14:textId="77777777" w:rsidR="007A4614" w:rsidRDefault="00101D72">
            <w:pPr>
              <w:pStyle w:val="Paantrat"/>
              <w:pBdr>
                <w:bar w:val="single" w:sz="4" w:color="auto"/>
              </w:pBdr>
              <w:spacing w:after="0"/>
              <w:ind w:firstLine="567"/>
              <w:jc w:val="both"/>
              <w:rPr>
                <w:rFonts w:ascii="Times New Roman" w:hAnsi="Times New Roman" w:cs="Times New Roman"/>
                <w:lang w:eastAsia="ar-SA"/>
              </w:rPr>
            </w:pPr>
            <w:r>
              <w:rPr>
                <w:rFonts w:ascii="Times New Roman" w:hAnsi="Times New Roman" w:cs="Times New Roman"/>
                <w:lang w:eastAsia="ar-SA"/>
              </w:rPr>
              <w:t xml:space="preserve">3. </w:t>
            </w:r>
            <w:r w:rsidRPr="00610A5D">
              <w:rPr>
                <w:rFonts w:ascii="Times New Roman" w:hAnsi="Times New Roman" w:cs="Times New Roman"/>
                <w:lang w:eastAsia="ar-SA"/>
              </w:rPr>
              <w:t>Racionaliai panaudojant kultūros, gamtos, rekreacinius išteklius formuoti patrauklaus turizmui ir poilsiui krašto įvaizdį.</w:t>
            </w:r>
          </w:p>
          <w:p w14:paraId="7D99C71B" w14:textId="77777777" w:rsidR="00101D72" w:rsidRPr="00610A5D" w:rsidRDefault="007A4614">
            <w:pPr>
              <w:pStyle w:val="Paantrat"/>
              <w:pBdr>
                <w:bar w:val="single" w:sz="4" w:color="auto"/>
              </w:pBdr>
              <w:spacing w:after="0"/>
              <w:ind w:firstLine="567"/>
              <w:jc w:val="both"/>
              <w:rPr>
                <w:rFonts w:ascii="Times New Roman" w:hAnsi="Times New Roman" w:cs="Times New Roman"/>
                <w:lang w:eastAsia="ar-SA"/>
              </w:rPr>
            </w:pPr>
            <w:r>
              <w:rPr>
                <w:rFonts w:ascii="Times New Roman" w:hAnsi="Times New Roman" w:cs="Times New Roman"/>
                <w:lang w:eastAsia="ar-SA"/>
              </w:rPr>
              <w:t xml:space="preserve">4. </w:t>
            </w:r>
            <w:r w:rsidRPr="007A4614">
              <w:rPr>
                <w:rFonts w:ascii="Times New Roman" w:hAnsi="Times New Roman" w:cs="Times New Roman"/>
                <w:lang w:eastAsia="ar-SA"/>
              </w:rPr>
              <w:t>Atsinaujinančių energijos išteklių bei energijos vartojimo efektyvumo didinimo priemonių spartesnis diegimas.</w:t>
            </w:r>
            <w:r>
              <w:rPr>
                <w:rFonts w:ascii="Times New Roman" w:hAnsi="Times New Roman" w:cs="Times New Roman"/>
                <w:lang w:eastAsia="ar-SA"/>
              </w:rPr>
              <w:t xml:space="preserve"> </w:t>
            </w:r>
            <w:r w:rsidRPr="007A4614">
              <w:rPr>
                <w:rFonts w:ascii="Times New Roman" w:hAnsi="Times New Roman" w:cs="Times New Roman"/>
                <w:lang w:eastAsia="ar-SA"/>
              </w:rPr>
              <w:t xml:space="preserve">Panaudotas atsinaujinančių </w:t>
            </w:r>
            <w:r>
              <w:rPr>
                <w:rFonts w:ascii="Times New Roman" w:hAnsi="Times New Roman" w:cs="Times New Roman"/>
                <w:lang w:eastAsia="ar-SA"/>
              </w:rPr>
              <w:t xml:space="preserve">išteklių energetikos ir </w:t>
            </w:r>
            <w:r w:rsidRPr="007A4614">
              <w:rPr>
                <w:rFonts w:ascii="Times New Roman" w:hAnsi="Times New Roman" w:cs="Times New Roman"/>
                <w:lang w:eastAsia="ar-SA"/>
              </w:rPr>
              <w:t>inžinerinės infrastruktūros potencialas.</w:t>
            </w:r>
            <w:r w:rsidR="00101D72" w:rsidRPr="00610A5D">
              <w:rPr>
                <w:rFonts w:ascii="Times New Roman" w:hAnsi="Times New Roman" w:cs="Times New Roman"/>
                <w:lang w:eastAsia="ar-SA"/>
              </w:rPr>
              <w:t xml:space="preserve">  </w:t>
            </w:r>
          </w:p>
          <w:p w14:paraId="0F785B96" w14:textId="4EBE4B5D" w:rsidR="00101D72" w:rsidRPr="00351531" w:rsidRDefault="00A12DBC">
            <w:pPr>
              <w:pStyle w:val="Paantrat"/>
              <w:pBdr>
                <w:bar w:val="single" w:sz="4" w:color="auto"/>
              </w:pBdr>
              <w:spacing w:after="0"/>
              <w:ind w:firstLine="567"/>
              <w:jc w:val="both"/>
              <w:rPr>
                <w:rFonts w:ascii="Times New Roman" w:hAnsi="Times New Roman" w:cs="Times New Roman"/>
                <w:lang w:eastAsia="ar-SA"/>
              </w:rPr>
            </w:pPr>
            <w:r>
              <w:rPr>
                <w:rFonts w:ascii="Times New Roman" w:hAnsi="Times New Roman" w:cs="Times New Roman"/>
                <w:lang w:eastAsia="ar-SA"/>
              </w:rPr>
              <w:t>5</w:t>
            </w:r>
            <w:r w:rsidR="00101D72">
              <w:rPr>
                <w:rFonts w:ascii="Times New Roman" w:hAnsi="Times New Roman" w:cs="Times New Roman"/>
                <w:lang w:eastAsia="ar-SA"/>
              </w:rPr>
              <w:t xml:space="preserve">. </w:t>
            </w:r>
            <w:r w:rsidR="00101D72" w:rsidRPr="00610A5D">
              <w:rPr>
                <w:rFonts w:ascii="Times New Roman" w:hAnsi="Times New Roman" w:cs="Times New Roman"/>
                <w:lang w:eastAsia="ar-SA"/>
              </w:rPr>
              <w:t>Vykdant jaunimo nusikalstamumo prevencijos programas mažinti nusikalstamumą.</w:t>
            </w:r>
          </w:p>
          <w:p w14:paraId="175E37E0" w14:textId="755E18A8" w:rsidR="00101D72" w:rsidRDefault="00101D72">
            <w:pPr>
              <w:pStyle w:val="Paantrat"/>
              <w:pBdr>
                <w:bar w:val="single" w:sz="4" w:color="auto"/>
              </w:pBdr>
              <w:spacing w:after="0"/>
              <w:jc w:val="both"/>
              <w:rPr>
                <w:rFonts w:ascii="Times New Roman" w:hAnsi="Times New Roman" w:cs="Times New Roman"/>
                <w:b/>
                <w:lang w:eastAsia="ar-SA"/>
              </w:rPr>
            </w:pPr>
            <w:r>
              <w:rPr>
                <w:rFonts w:ascii="Times New Roman" w:hAnsi="Times New Roman" w:cs="Times New Roman"/>
                <w:b/>
                <w:lang w:eastAsia="ar-SA"/>
              </w:rPr>
              <w:t>Grėsmės</w:t>
            </w:r>
          </w:p>
          <w:p w14:paraId="14925090" w14:textId="2743F71A" w:rsidR="00101D72" w:rsidRPr="00AA3DF5" w:rsidRDefault="00101D72">
            <w:pPr>
              <w:pStyle w:val="Paantrat"/>
              <w:pBdr>
                <w:bar w:val="single" w:sz="4" w:color="auto"/>
              </w:pBdr>
              <w:spacing w:after="0"/>
              <w:ind w:firstLine="567"/>
              <w:jc w:val="both"/>
              <w:rPr>
                <w:rFonts w:ascii="Times New Roman" w:hAnsi="Times New Roman" w:cs="Times New Roman"/>
                <w:lang w:eastAsia="ar-SA"/>
              </w:rPr>
            </w:pPr>
            <w:r>
              <w:rPr>
                <w:rFonts w:ascii="Times New Roman" w:hAnsi="Times New Roman" w:cs="Times New Roman"/>
                <w:lang w:eastAsia="ar-SA"/>
              </w:rPr>
              <w:t xml:space="preserve">1. </w:t>
            </w:r>
            <w:r w:rsidRPr="00AA3DF5">
              <w:rPr>
                <w:rFonts w:ascii="Times New Roman" w:hAnsi="Times New Roman" w:cs="Times New Roman"/>
                <w:lang w:eastAsia="ar-SA"/>
              </w:rPr>
              <w:t>Jei nebus pakankamai dėmesio skirta mokymams ir kvalifikacij</w:t>
            </w:r>
            <w:r w:rsidR="00A12DBC">
              <w:rPr>
                <w:rFonts w:ascii="Times New Roman" w:hAnsi="Times New Roman" w:cs="Times New Roman"/>
                <w:lang w:eastAsia="ar-SA"/>
              </w:rPr>
              <w:t>ai</w:t>
            </w:r>
            <w:r w:rsidRPr="00AA3DF5">
              <w:rPr>
                <w:rFonts w:ascii="Times New Roman" w:hAnsi="Times New Roman" w:cs="Times New Roman"/>
                <w:lang w:eastAsia="ar-SA"/>
              </w:rPr>
              <w:t xml:space="preserve"> k</w:t>
            </w:r>
            <w:r w:rsidR="00A12DBC">
              <w:rPr>
                <w:rFonts w:ascii="Times New Roman" w:hAnsi="Times New Roman" w:cs="Times New Roman"/>
                <w:lang w:eastAsia="ar-SA"/>
              </w:rPr>
              <w:t>elt</w:t>
            </w:r>
            <w:r w:rsidRPr="00AA3DF5">
              <w:rPr>
                <w:rFonts w:ascii="Times New Roman" w:hAnsi="Times New Roman" w:cs="Times New Roman"/>
                <w:lang w:eastAsia="ar-SA"/>
              </w:rPr>
              <w:t xml:space="preserve">i, administracijos </w:t>
            </w:r>
            <w:r>
              <w:rPr>
                <w:rFonts w:ascii="Times New Roman" w:hAnsi="Times New Roman" w:cs="Times New Roman"/>
                <w:lang w:eastAsia="ar-SA"/>
              </w:rPr>
              <w:t>d</w:t>
            </w:r>
            <w:r w:rsidRPr="00AA3DF5">
              <w:rPr>
                <w:rFonts w:ascii="Times New Roman" w:hAnsi="Times New Roman" w:cs="Times New Roman"/>
                <w:lang w:eastAsia="ar-SA"/>
              </w:rPr>
              <w:t>arbuotojams kils sunkumų prisitaikant prie aukšte</w:t>
            </w:r>
            <w:r>
              <w:rPr>
                <w:rFonts w:ascii="Times New Roman" w:hAnsi="Times New Roman" w:cs="Times New Roman"/>
                <w:lang w:eastAsia="ar-SA"/>
              </w:rPr>
              <w:t xml:space="preserve">snių darbo kokybės reikalavimų, </w:t>
            </w:r>
            <w:r w:rsidRPr="00AA3DF5">
              <w:rPr>
                <w:rFonts w:ascii="Times New Roman" w:hAnsi="Times New Roman" w:cs="Times New Roman"/>
                <w:lang w:eastAsia="ar-SA"/>
              </w:rPr>
              <w:t xml:space="preserve">susijusių su </w:t>
            </w:r>
            <w:proofErr w:type="spellStart"/>
            <w:r w:rsidRPr="00AA3DF5">
              <w:rPr>
                <w:rFonts w:ascii="Times New Roman" w:hAnsi="Times New Roman" w:cs="Times New Roman"/>
                <w:lang w:eastAsia="ar-SA"/>
              </w:rPr>
              <w:t>eurointegraciniais</w:t>
            </w:r>
            <w:proofErr w:type="spellEnd"/>
            <w:r w:rsidRPr="00AA3DF5">
              <w:rPr>
                <w:rFonts w:ascii="Times New Roman" w:hAnsi="Times New Roman" w:cs="Times New Roman"/>
                <w:lang w:eastAsia="ar-SA"/>
              </w:rPr>
              <w:t xml:space="preserve"> procesais.</w:t>
            </w:r>
          </w:p>
          <w:p w14:paraId="4C296307" w14:textId="77777777" w:rsidR="00101D72" w:rsidRDefault="00101D72">
            <w:pPr>
              <w:pStyle w:val="Paantrat"/>
              <w:pBdr>
                <w:bar w:val="single" w:sz="4" w:color="auto"/>
              </w:pBdr>
              <w:spacing w:after="0"/>
              <w:ind w:firstLine="567"/>
              <w:jc w:val="both"/>
              <w:rPr>
                <w:rFonts w:ascii="Times New Roman" w:hAnsi="Times New Roman" w:cs="Times New Roman"/>
                <w:lang w:eastAsia="ar-SA"/>
              </w:rPr>
            </w:pPr>
            <w:r>
              <w:rPr>
                <w:rFonts w:ascii="Times New Roman" w:hAnsi="Times New Roman" w:cs="Times New Roman"/>
                <w:lang w:eastAsia="ar-SA"/>
              </w:rPr>
              <w:t xml:space="preserve">2. </w:t>
            </w:r>
            <w:r w:rsidRPr="00AA3DF5">
              <w:rPr>
                <w:rFonts w:ascii="Times New Roman" w:hAnsi="Times New Roman" w:cs="Times New Roman"/>
                <w:lang w:eastAsia="ar-SA"/>
              </w:rPr>
              <w:t>Darbingo amžiaus asmenų emigracija, gimstamumo</w:t>
            </w:r>
            <w:r>
              <w:rPr>
                <w:rFonts w:ascii="Times New Roman" w:hAnsi="Times New Roman" w:cs="Times New Roman"/>
                <w:lang w:eastAsia="ar-SA"/>
              </w:rPr>
              <w:t xml:space="preserve"> mažėjimas, santykinis pensinio </w:t>
            </w:r>
            <w:r w:rsidRPr="00AA3DF5">
              <w:rPr>
                <w:rFonts w:ascii="Times New Roman" w:hAnsi="Times New Roman" w:cs="Times New Roman"/>
                <w:lang w:eastAsia="ar-SA"/>
              </w:rPr>
              <w:t>amžiaus, socialiai remtinų asmenų skaičiaus didėjimas pareikalaus daugiau socialinių paslaugų bei lėšų.</w:t>
            </w:r>
          </w:p>
          <w:p w14:paraId="6AC8DEA7" w14:textId="77777777" w:rsidR="00101D72" w:rsidRPr="00042C8F" w:rsidRDefault="00101D72">
            <w:pPr>
              <w:pStyle w:val="Paantrat"/>
              <w:pBdr>
                <w:bar w:val="single" w:sz="4" w:color="auto"/>
              </w:pBdr>
              <w:spacing w:after="0"/>
              <w:ind w:firstLine="567"/>
              <w:jc w:val="both"/>
              <w:rPr>
                <w:rFonts w:ascii="Times New Roman" w:hAnsi="Times New Roman" w:cs="Times New Roman"/>
                <w:lang w:eastAsia="ar-SA"/>
              </w:rPr>
            </w:pPr>
            <w:r>
              <w:rPr>
                <w:rFonts w:ascii="Times New Roman" w:hAnsi="Times New Roman" w:cs="Times New Roman"/>
                <w:lang w:eastAsia="ar-SA"/>
              </w:rPr>
              <w:t xml:space="preserve">3. </w:t>
            </w:r>
            <w:r w:rsidRPr="00042C8F">
              <w:rPr>
                <w:rFonts w:ascii="Times New Roman" w:hAnsi="Times New Roman" w:cs="Times New Roman"/>
                <w:lang w:eastAsia="ar-SA"/>
              </w:rPr>
              <w:t>Maža gyventojų, turinč</w:t>
            </w:r>
            <w:r>
              <w:rPr>
                <w:rFonts w:ascii="Times New Roman" w:hAnsi="Times New Roman" w:cs="Times New Roman"/>
                <w:lang w:eastAsia="ar-SA"/>
              </w:rPr>
              <w:t>ių aukštąjį išsilavinimą, dalis.</w:t>
            </w:r>
          </w:p>
          <w:p w14:paraId="3712A813" w14:textId="77777777" w:rsidR="00101D72" w:rsidRDefault="00101D72">
            <w:pPr>
              <w:pStyle w:val="Paantrat"/>
              <w:spacing w:after="0"/>
              <w:ind w:firstLine="567"/>
              <w:jc w:val="both"/>
              <w:rPr>
                <w:rFonts w:ascii="Times New Roman" w:hAnsi="Times New Roman" w:cs="Times New Roman"/>
                <w:lang w:eastAsia="ar-SA"/>
              </w:rPr>
            </w:pPr>
            <w:r>
              <w:rPr>
                <w:rFonts w:ascii="Times New Roman" w:hAnsi="Times New Roman" w:cs="Times New Roman"/>
                <w:lang w:eastAsia="ar-SA"/>
              </w:rPr>
              <w:t xml:space="preserve">4. </w:t>
            </w:r>
            <w:r w:rsidRPr="00AA3DF5">
              <w:rPr>
                <w:rFonts w:ascii="Times New Roman" w:hAnsi="Times New Roman" w:cs="Times New Roman"/>
                <w:lang w:eastAsia="ar-SA"/>
              </w:rPr>
              <w:t>Nesutvarkyta rekreacinė infrastruktūra nukreips turistų srautus į kitas turistines zonas.</w:t>
            </w:r>
          </w:p>
          <w:p w14:paraId="61C6C109" w14:textId="77777777" w:rsidR="00785771" w:rsidRDefault="00785771">
            <w:pPr>
              <w:pStyle w:val="Paantrat"/>
              <w:spacing w:after="0"/>
              <w:ind w:firstLine="567"/>
              <w:jc w:val="both"/>
              <w:rPr>
                <w:rFonts w:ascii="Times New Roman" w:hAnsi="Times New Roman" w:cs="Times New Roman"/>
                <w:lang w:eastAsia="ar-SA"/>
              </w:rPr>
            </w:pPr>
          </w:p>
          <w:p w14:paraId="20E851D6" w14:textId="77777777" w:rsidR="00785771" w:rsidRDefault="00785771">
            <w:pPr>
              <w:pStyle w:val="Paantrat"/>
              <w:spacing w:after="0"/>
              <w:ind w:firstLine="567"/>
              <w:jc w:val="both"/>
              <w:rPr>
                <w:rFonts w:ascii="Times New Roman" w:hAnsi="Times New Roman" w:cs="Times New Roman"/>
                <w:lang w:eastAsia="ar-SA"/>
              </w:rPr>
            </w:pPr>
          </w:p>
          <w:p w14:paraId="0B9830DF" w14:textId="77777777" w:rsidR="00785771" w:rsidRPr="00731789" w:rsidRDefault="00785771">
            <w:pPr>
              <w:pStyle w:val="Paantrat"/>
              <w:spacing w:after="0"/>
              <w:ind w:firstLine="567"/>
              <w:jc w:val="both"/>
              <w:rPr>
                <w:rFonts w:ascii="Times New Roman" w:hAnsi="Times New Roman" w:cs="Times New Roman"/>
                <w:lang w:eastAsia="ar-SA"/>
              </w:rPr>
            </w:pPr>
          </w:p>
        </w:tc>
      </w:tr>
      <w:tr w:rsidR="00731789" w14:paraId="2102DE89"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8227" w:type="dxa"/>
            <w:gridSpan w:val="2"/>
            <w:vMerge w:val="restart"/>
            <w:tcBorders>
              <w:top w:val="single" w:sz="4" w:space="0" w:color="auto"/>
              <w:left w:val="single" w:sz="4" w:space="0" w:color="auto"/>
              <w:right w:val="single" w:sz="4" w:space="0" w:color="auto"/>
            </w:tcBorders>
            <w:shd w:val="clear" w:color="auto" w:fill="auto"/>
          </w:tcPr>
          <w:p w14:paraId="1C3BE0D0" w14:textId="77777777" w:rsidR="00731789" w:rsidRPr="00B43AD9" w:rsidRDefault="00731789">
            <w:pPr>
              <w:pStyle w:val="Paantrat"/>
              <w:spacing w:after="0"/>
              <w:ind w:left="-221" w:firstLine="227"/>
              <w:jc w:val="left"/>
              <w:rPr>
                <w:rFonts w:ascii="Times New Roman" w:hAnsi="Times New Roman" w:cs="Times New Roman"/>
                <w:b/>
                <w:lang w:eastAsia="ar-SA"/>
              </w:rPr>
            </w:pPr>
            <w:r>
              <w:rPr>
                <w:rFonts w:ascii="Times New Roman" w:hAnsi="Times New Roman" w:cs="Times New Roman"/>
                <w:b/>
                <w:lang w:eastAsia="ar-SA"/>
              </w:rPr>
              <w:lastRenderedPageBreak/>
              <w:t>Prioritetinės strateginės srities</w:t>
            </w:r>
            <w:r w:rsidRPr="00B43AD9">
              <w:rPr>
                <w:rFonts w:ascii="Times New Roman" w:hAnsi="Times New Roman" w:cs="Times New Roman"/>
                <w:b/>
                <w:lang w:eastAsia="ar-SA"/>
              </w:rPr>
              <w:t xml:space="preserve"> pavadinimas: </w:t>
            </w:r>
          </w:p>
          <w:p w14:paraId="402C530B" w14:textId="77777777" w:rsidR="00731789" w:rsidRPr="0014409B" w:rsidRDefault="00731789">
            <w:pPr>
              <w:pStyle w:val="Paantrat"/>
              <w:spacing w:after="0"/>
              <w:jc w:val="both"/>
              <w:rPr>
                <w:rFonts w:ascii="Times New Roman" w:hAnsi="Times New Roman" w:cs="Times New Roman"/>
                <w:b/>
                <w:lang w:eastAsia="ar-SA"/>
              </w:rPr>
            </w:pPr>
            <w:r w:rsidRPr="00E163FE">
              <w:rPr>
                <w:rFonts w:ascii="Times New Roman" w:hAnsi="Times New Roman" w:cs="Times New Roman"/>
                <w:b/>
                <w:i/>
                <w:lang w:eastAsia="ar-SA"/>
              </w:rPr>
              <w:t>Darni kultūros, turizmo ir verslo plėtra</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14:paraId="7F7AB1C5" w14:textId="77777777" w:rsidR="00731789" w:rsidRPr="0014409B" w:rsidRDefault="00731789">
            <w:pPr>
              <w:pStyle w:val="Paantrat"/>
              <w:spacing w:after="0"/>
              <w:rPr>
                <w:rFonts w:ascii="Times New Roman" w:hAnsi="Times New Roman" w:cs="Times New Roman"/>
                <w:b/>
                <w:lang w:eastAsia="ar-SA"/>
              </w:rPr>
            </w:pPr>
            <w:r w:rsidRPr="00B43AD9">
              <w:rPr>
                <w:rFonts w:ascii="Times New Roman" w:hAnsi="Times New Roman" w:cs="Times New Roman"/>
                <w:b/>
                <w:lang w:eastAsia="ar-SA"/>
              </w:rPr>
              <w:t>Kodas</w:t>
            </w:r>
          </w:p>
        </w:tc>
      </w:tr>
      <w:tr w:rsidR="00731789" w14:paraId="2A117149"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8227" w:type="dxa"/>
            <w:gridSpan w:val="2"/>
            <w:vMerge/>
            <w:tcBorders>
              <w:left w:val="single" w:sz="4" w:space="0" w:color="auto"/>
              <w:bottom w:val="single" w:sz="4" w:space="0" w:color="auto"/>
              <w:right w:val="single" w:sz="4" w:space="0" w:color="auto"/>
            </w:tcBorders>
            <w:shd w:val="clear" w:color="auto" w:fill="auto"/>
          </w:tcPr>
          <w:p w14:paraId="061FECF0" w14:textId="77777777" w:rsidR="00731789" w:rsidRPr="0014409B" w:rsidRDefault="00731789">
            <w:pPr>
              <w:pStyle w:val="Paantrat"/>
              <w:spacing w:after="0"/>
              <w:jc w:val="both"/>
              <w:rPr>
                <w:rFonts w:ascii="Times New Roman" w:hAnsi="Times New Roman" w:cs="Times New Roman"/>
                <w:b/>
                <w:lang w:eastAsia="ar-SA"/>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tcPr>
          <w:p w14:paraId="11D16B63" w14:textId="77777777" w:rsidR="00731789" w:rsidRPr="0014409B" w:rsidRDefault="00731789">
            <w:pPr>
              <w:pStyle w:val="Paantrat"/>
              <w:spacing w:after="0"/>
              <w:rPr>
                <w:rFonts w:ascii="Times New Roman" w:hAnsi="Times New Roman" w:cs="Times New Roman"/>
                <w:b/>
                <w:lang w:eastAsia="ar-SA"/>
              </w:rPr>
            </w:pPr>
            <w:r w:rsidRPr="007527D5">
              <w:rPr>
                <w:rFonts w:ascii="Times New Roman" w:hAnsi="Times New Roman" w:cs="Times New Roman"/>
                <w:lang w:eastAsia="ar-SA"/>
              </w:rPr>
              <w:t>01</w:t>
            </w:r>
          </w:p>
        </w:tc>
      </w:tr>
      <w:tr w:rsidR="00731789" w14:paraId="66562F5D"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9786" w:type="dxa"/>
            <w:gridSpan w:val="4"/>
            <w:tcBorders>
              <w:left w:val="single" w:sz="4" w:space="0" w:color="auto"/>
              <w:bottom w:val="single" w:sz="4" w:space="0" w:color="auto"/>
              <w:right w:val="single" w:sz="4" w:space="0" w:color="auto"/>
            </w:tcBorders>
            <w:shd w:val="clear" w:color="auto" w:fill="auto"/>
          </w:tcPr>
          <w:p w14:paraId="7A33B975" w14:textId="77777777" w:rsidR="00731789" w:rsidRDefault="00731789">
            <w:pPr>
              <w:pStyle w:val="Paantrat"/>
              <w:spacing w:after="0"/>
              <w:jc w:val="both"/>
              <w:rPr>
                <w:rFonts w:ascii="Times New Roman" w:hAnsi="Times New Roman" w:cs="Times New Roman"/>
                <w:b/>
                <w:lang w:eastAsia="ar-SA"/>
              </w:rPr>
            </w:pPr>
            <w:r>
              <w:rPr>
                <w:rFonts w:ascii="Times New Roman" w:hAnsi="Times New Roman" w:cs="Times New Roman"/>
                <w:b/>
                <w:lang w:eastAsia="ar-SA"/>
              </w:rPr>
              <w:t>Prioritetiniai tikslai:</w:t>
            </w:r>
          </w:p>
          <w:p w14:paraId="2D5EC9B2" w14:textId="77777777" w:rsidR="00731789" w:rsidRPr="00E163FE" w:rsidRDefault="00731789">
            <w:pPr>
              <w:pStyle w:val="Paantrat"/>
              <w:spacing w:after="0"/>
              <w:jc w:val="both"/>
              <w:rPr>
                <w:rFonts w:ascii="Times New Roman" w:hAnsi="Times New Roman" w:cs="Times New Roman"/>
                <w:lang w:eastAsia="ar-SA"/>
              </w:rPr>
            </w:pPr>
            <w:r>
              <w:rPr>
                <w:rFonts w:ascii="Times New Roman" w:hAnsi="Times New Roman" w:cs="Times New Roman"/>
                <w:lang w:eastAsia="ar-SA"/>
              </w:rPr>
              <w:t xml:space="preserve">01.01. </w:t>
            </w:r>
            <w:r w:rsidRPr="00E163FE">
              <w:rPr>
                <w:rFonts w:ascii="Times New Roman" w:hAnsi="Times New Roman" w:cs="Times New Roman"/>
                <w:lang w:eastAsia="ar-SA"/>
              </w:rPr>
              <w:t>Sukurti palankią aplinką nekenksmingam gamtai verslui ir investicijoms;</w:t>
            </w:r>
          </w:p>
          <w:p w14:paraId="286C85CF" w14:textId="77777777" w:rsidR="00731789" w:rsidRPr="007527D5" w:rsidRDefault="00731789">
            <w:pPr>
              <w:pStyle w:val="Paantrat"/>
              <w:spacing w:after="0"/>
              <w:jc w:val="both"/>
              <w:rPr>
                <w:rFonts w:ascii="Times New Roman" w:hAnsi="Times New Roman" w:cs="Times New Roman"/>
                <w:lang w:eastAsia="ar-SA"/>
              </w:rPr>
            </w:pPr>
            <w:r w:rsidRPr="00E163FE">
              <w:rPr>
                <w:rFonts w:ascii="Times New Roman" w:hAnsi="Times New Roman" w:cs="Times New Roman"/>
                <w:lang w:eastAsia="ar-SA"/>
              </w:rPr>
              <w:t>01.02. Plėtoti kultūrinį ir gamtinį turizmą, panaudojant kultūrinį-istorinį paveldą bei unikalius pamario krašto gamtos išteklius</w:t>
            </w:r>
            <w:r>
              <w:rPr>
                <w:rFonts w:ascii="Times New Roman" w:hAnsi="Times New Roman" w:cs="Times New Roman"/>
                <w:lang w:eastAsia="ar-SA"/>
              </w:rPr>
              <w:t>.</w:t>
            </w:r>
          </w:p>
        </w:tc>
      </w:tr>
      <w:tr w:rsidR="00731789" w14:paraId="149DFA9E"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9786" w:type="dxa"/>
            <w:gridSpan w:val="4"/>
            <w:tcBorders>
              <w:left w:val="single" w:sz="4" w:space="0" w:color="auto"/>
              <w:bottom w:val="single" w:sz="4" w:space="0" w:color="auto"/>
              <w:right w:val="single" w:sz="4" w:space="0" w:color="auto"/>
            </w:tcBorders>
            <w:shd w:val="clear" w:color="auto" w:fill="auto"/>
          </w:tcPr>
          <w:p w14:paraId="1363E279" w14:textId="77777777" w:rsidR="00731789" w:rsidRPr="00B43AD9" w:rsidRDefault="00731789">
            <w:pPr>
              <w:pStyle w:val="Paantrat"/>
              <w:spacing w:after="0"/>
              <w:jc w:val="both"/>
              <w:rPr>
                <w:rFonts w:ascii="Times New Roman" w:hAnsi="Times New Roman" w:cs="Times New Roman"/>
                <w:b/>
                <w:lang w:eastAsia="ar-SA"/>
              </w:rPr>
            </w:pPr>
            <w:r w:rsidRPr="00B43AD9">
              <w:rPr>
                <w:rFonts w:ascii="Times New Roman" w:hAnsi="Times New Roman" w:cs="Times New Roman"/>
                <w:b/>
                <w:lang w:eastAsia="ar-SA"/>
              </w:rPr>
              <w:t>Įgyvendinant š</w:t>
            </w:r>
            <w:r>
              <w:rPr>
                <w:rFonts w:ascii="Times New Roman" w:hAnsi="Times New Roman" w:cs="Times New Roman"/>
                <w:b/>
                <w:lang w:eastAsia="ar-SA"/>
              </w:rPr>
              <w:t>iuos</w:t>
            </w:r>
            <w:r w:rsidRPr="00B43AD9">
              <w:rPr>
                <w:rFonts w:ascii="Times New Roman" w:hAnsi="Times New Roman" w:cs="Times New Roman"/>
                <w:b/>
                <w:lang w:eastAsia="ar-SA"/>
              </w:rPr>
              <w:t xml:space="preserve"> tiksl</w:t>
            </w:r>
            <w:r>
              <w:rPr>
                <w:rFonts w:ascii="Times New Roman" w:hAnsi="Times New Roman" w:cs="Times New Roman"/>
                <w:b/>
                <w:lang w:eastAsia="ar-SA"/>
              </w:rPr>
              <w:t>us</w:t>
            </w:r>
            <w:r w:rsidRPr="00B43AD9">
              <w:rPr>
                <w:rFonts w:ascii="Times New Roman" w:hAnsi="Times New Roman" w:cs="Times New Roman"/>
                <w:b/>
                <w:lang w:eastAsia="ar-SA"/>
              </w:rPr>
              <w:t xml:space="preserve"> vykdomos programos:</w:t>
            </w:r>
          </w:p>
          <w:p w14:paraId="79F3EDB5" w14:textId="77777777" w:rsidR="00731789" w:rsidRPr="00E163FE" w:rsidRDefault="00731789">
            <w:pPr>
              <w:pStyle w:val="Paantrat"/>
              <w:spacing w:after="0"/>
              <w:jc w:val="both"/>
              <w:rPr>
                <w:rFonts w:ascii="Times New Roman" w:hAnsi="Times New Roman" w:cs="Times New Roman"/>
                <w:lang w:eastAsia="ar-SA"/>
              </w:rPr>
            </w:pPr>
            <w:r>
              <w:rPr>
                <w:rFonts w:ascii="Times New Roman" w:hAnsi="Times New Roman" w:cs="Times New Roman"/>
                <w:lang w:eastAsia="ar-SA"/>
              </w:rPr>
              <w:t>2</w:t>
            </w:r>
            <w:r w:rsidRPr="00B43AD9">
              <w:rPr>
                <w:rFonts w:ascii="Times New Roman" w:hAnsi="Times New Roman" w:cs="Times New Roman"/>
                <w:lang w:eastAsia="ar-SA"/>
              </w:rPr>
              <w:t xml:space="preserve"> programa:</w:t>
            </w:r>
            <w:r w:rsidRPr="00B43AD9">
              <w:rPr>
                <w:rFonts w:ascii="Times New Roman" w:hAnsi="Times New Roman" w:cs="Times New Roman"/>
                <w:lang w:eastAsia="ar-SA"/>
              </w:rPr>
              <w:tab/>
            </w:r>
            <w:r>
              <w:rPr>
                <w:rFonts w:ascii="Times New Roman" w:hAnsi="Times New Roman" w:cs="Times New Roman"/>
                <w:lang w:eastAsia="ar-SA"/>
              </w:rPr>
              <w:t>(</w:t>
            </w:r>
            <w:r w:rsidRPr="00E163FE">
              <w:rPr>
                <w:rFonts w:ascii="Times New Roman" w:hAnsi="Times New Roman" w:cs="Times New Roman"/>
                <w:lang w:eastAsia="ar-SA"/>
              </w:rPr>
              <w:t>02) Turizmo plėtros programa.</w:t>
            </w:r>
          </w:p>
          <w:p w14:paraId="1DF329F9" w14:textId="77777777" w:rsidR="00731789" w:rsidRPr="007527D5" w:rsidRDefault="00731789">
            <w:pPr>
              <w:pStyle w:val="Paantrat"/>
              <w:spacing w:after="0"/>
              <w:jc w:val="left"/>
              <w:rPr>
                <w:rFonts w:ascii="Times New Roman" w:hAnsi="Times New Roman" w:cs="Times New Roman"/>
                <w:lang w:eastAsia="ar-SA"/>
              </w:rPr>
            </w:pPr>
            <w:r w:rsidRPr="00E163FE">
              <w:rPr>
                <w:rFonts w:ascii="Times New Roman" w:hAnsi="Times New Roman" w:cs="Times New Roman"/>
                <w:lang w:eastAsia="ar-SA"/>
              </w:rPr>
              <w:t xml:space="preserve">5 programa: </w:t>
            </w:r>
            <w:r w:rsidRPr="00E163FE">
              <w:rPr>
                <w:rFonts w:ascii="Times New Roman" w:hAnsi="Times New Roman" w:cs="Times New Roman"/>
                <w:lang w:eastAsia="ar-SA"/>
              </w:rPr>
              <w:tab/>
              <w:t>(05) Kultūros plėtros ir paveldo puoselėjimo programa</w:t>
            </w:r>
            <w:r w:rsidRPr="00B43AD9">
              <w:rPr>
                <w:rFonts w:ascii="Times New Roman" w:hAnsi="Times New Roman" w:cs="Times New Roman"/>
                <w:b/>
                <w:lang w:eastAsia="ar-SA"/>
              </w:rPr>
              <w:t>.</w:t>
            </w:r>
          </w:p>
        </w:tc>
      </w:tr>
      <w:tr w:rsidR="00731789" w14:paraId="179E2DE8"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8227" w:type="dxa"/>
            <w:gridSpan w:val="2"/>
            <w:vMerge w:val="restart"/>
            <w:tcBorders>
              <w:left w:val="single" w:sz="4" w:space="0" w:color="auto"/>
              <w:right w:val="single" w:sz="4" w:space="0" w:color="auto"/>
            </w:tcBorders>
            <w:shd w:val="clear" w:color="auto" w:fill="auto"/>
          </w:tcPr>
          <w:p w14:paraId="0BA44BFB" w14:textId="77777777" w:rsidR="00731789" w:rsidRPr="00B43AD9" w:rsidRDefault="00731789">
            <w:pPr>
              <w:pStyle w:val="Paantrat"/>
              <w:spacing w:after="0"/>
              <w:ind w:left="-221" w:firstLine="227"/>
              <w:jc w:val="left"/>
              <w:rPr>
                <w:rFonts w:ascii="Times New Roman" w:hAnsi="Times New Roman" w:cs="Times New Roman"/>
                <w:b/>
                <w:lang w:eastAsia="ar-SA"/>
              </w:rPr>
            </w:pPr>
            <w:r>
              <w:rPr>
                <w:rFonts w:ascii="Times New Roman" w:hAnsi="Times New Roman" w:cs="Times New Roman"/>
                <w:b/>
                <w:lang w:eastAsia="ar-SA"/>
              </w:rPr>
              <w:t>Prioritetinės strateginės srities</w:t>
            </w:r>
            <w:r w:rsidRPr="00B43AD9">
              <w:rPr>
                <w:rFonts w:ascii="Times New Roman" w:hAnsi="Times New Roman" w:cs="Times New Roman"/>
                <w:b/>
                <w:lang w:eastAsia="ar-SA"/>
              </w:rPr>
              <w:t xml:space="preserve"> pavadinimas: </w:t>
            </w:r>
          </w:p>
          <w:p w14:paraId="390381B9" w14:textId="77777777" w:rsidR="00731789" w:rsidRPr="007527D5" w:rsidRDefault="00731789">
            <w:pPr>
              <w:pStyle w:val="Paantrat"/>
              <w:spacing w:after="0"/>
              <w:jc w:val="left"/>
              <w:rPr>
                <w:rFonts w:ascii="Times New Roman" w:hAnsi="Times New Roman" w:cs="Times New Roman"/>
                <w:lang w:eastAsia="ar-SA"/>
              </w:rPr>
            </w:pPr>
            <w:r w:rsidRPr="00E163FE">
              <w:rPr>
                <w:rFonts w:ascii="Times New Roman" w:hAnsi="Times New Roman" w:cs="Times New Roman"/>
                <w:b/>
                <w:i/>
                <w:lang w:eastAsia="ar-SA"/>
              </w:rPr>
              <w:t>Savivaldybės veiklos gerinimas/stiprinimas</w:t>
            </w:r>
          </w:p>
        </w:tc>
        <w:tc>
          <w:tcPr>
            <w:tcW w:w="1559" w:type="dxa"/>
            <w:gridSpan w:val="2"/>
            <w:tcBorders>
              <w:left w:val="single" w:sz="4" w:space="0" w:color="auto"/>
              <w:bottom w:val="single" w:sz="4" w:space="0" w:color="auto"/>
              <w:right w:val="single" w:sz="4" w:space="0" w:color="auto"/>
            </w:tcBorders>
            <w:shd w:val="clear" w:color="auto" w:fill="auto"/>
          </w:tcPr>
          <w:p w14:paraId="5694701F" w14:textId="77777777" w:rsidR="00731789" w:rsidRPr="007527D5" w:rsidRDefault="00731789">
            <w:pPr>
              <w:pStyle w:val="Paantrat"/>
              <w:spacing w:after="0"/>
              <w:rPr>
                <w:rFonts w:ascii="Times New Roman" w:hAnsi="Times New Roman" w:cs="Times New Roman"/>
                <w:lang w:eastAsia="ar-SA"/>
              </w:rPr>
            </w:pPr>
            <w:r w:rsidRPr="00B42646">
              <w:rPr>
                <w:rFonts w:ascii="Times New Roman" w:hAnsi="Times New Roman" w:cs="Times New Roman"/>
                <w:b/>
                <w:lang w:eastAsia="ar-SA"/>
              </w:rPr>
              <w:t>Kodas</w:t>
            </w:r>
          </w:p>
        </w:tc>
      </w:tr>
      <w:tr w:rsidR="00731789" w14:paraId="36B973DD"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8227" w:type="dxa"/>
            <w:gridSpan w:val="2"/>
            <w:vMerge/>
            <w:tcBorders>
              <w:left w:val="single" w:sz="4" w:space="0" w:color="auto"/>
              <w:bottom w:val="single" w:sz="4" w:space="0" w:color="auto"/>
              <w:right w:val="single" w:sz="4" w:space="0" w:color="auto"/>
            </w:tcBorders>
            <w:shd w:val="clear" w:color="auto" w:fill="auto"/>
          </w:tcPr>
          <w:p w14:paraId="2A53CC30" w14:textId="77777777" w:rsidR="00731789" w:rsidRPr="007527D5" w:rsidRDefault="00731789">
            <w:pPr>
              <w:pStyle w:val="Paantrat"/>
              <w:spacing w:after="0"/>
              <w:rPr>
                <w:rFonts w:ascii="Times New Roman" w:hAnsi="Times New Roman" w:cs="Times New Roman"/>
                <w:lang w:eastAsia="ar-SA"/>
              </w:rPr>
            </w:pPr>
          </w:p>
        </w:tc>
        <w:tc>
          <w:tcPr>
            <w:tcW w:w="1559" w:type="dxa"/>
            <w:gridSpan w:val="2"/>
            <w:tcBorders>
              <w:left w:val="single" w:sz="4" w:space="0" w:color="auto"/>
              <w:bottom w:val="single" w:sz="4" w:space="0" w:color="auto"/>
              <w:right w:val="single" w:sz="4" w:space="0" w:color="auto"/>
            </w:tcBorders>
            <w:shd w:val="clear" w:color="auto" w:fill="auto"/>
          </w:tcPr>
          <w:p w14:paraId="6BCD1C09" w14:textId="77777777" w:rsidR="00731789" w:rsidRPr="007527D5" w:rsidRDefault="00731789">
            <w:pPr>
              <w:pStyle w:val="Paantrat"/>
              <w:spacing w:after="0"/>
              <w:rPr>
                <w:rFonts w:ascii="Times New Roman" w:hAnsi="Times New Roman" w:cs="Times New Roman"/>
                <w:lang w:eastAsia="ar-SA"/>
              </w:rPr>
            </w:pPr>
            <w:r w:rsidRPr="00B42646">
              <w:rPr>
                <w:rFonts w:ascii="Times New Roman" w:hAnsi="Times New Roman" w:cs="Times New Roman"/>
                <w:lang w:eastAsia="ar-SA"/>
              </w:rPr>
              <w:t>02</w:t>
            </w:r>
          </w:p>
        </w:tc>
      </w:tr>
      <w:tr w:rsidR="00731789" w14:paraId="7FC0BF4F"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538"/>
        </w:trPr>
        <w:tc>
          <w:tcPr>
            <w:tcW w:w="9786" w:type="dxa"/>
            <w:gridSpan w:val="4"/>
            <w:tcBorders>
              <w:left w:val="single" w:sz="4" w:space="0" w:color="auto"/>
              <w:bottom w:val="single" w:sz="4" w:space="0" w:color="auto"/>
              <w:right w:val="single" w:sz="4" w:space="0" w:color="auto"/>
            </w:tcBorders>
            <w:shd w:val="clear" w:color="auto" w:fill="auto"/>
          </w:tcPr>
          <w:p w14:paraId="039EC306" w14:textId="77777777" w:rsidR="00731789" w:rsidRDefault="00731789">
            <w:pPr>
              <w:pStyle w:val="Paantrat"/>
              <w:spacing w:after="0"/>
              <w:jc w:val="both"/>
              <w:rPr>
                <w:rFonts w:ascii="Times New Roman" w:hAnsi="Times New Roman" w:cs="Times New Roman"/>
                <w:b/>
                <w:lang w:eastAsia="ar-SA"/>
              </w:rPr>
            </w:pPr>
            <w:r>
              <w:rPr>
                <w:rFonts w:ascii="Times New Roman" w:hAnsi="Times New Roman" w:cs="Times New Roman"/>
                <w:b/>
                <w:lang w:eastAsia="ar-SA"/>
              </w:rPr>
              <w:t>Prioritetinis tikslas</w:t>
            </w:r>
            <w:r w:rsidRPr="00B42646">
              <w:rPr>
                <w:rFonts w:ascii="Times New Roman" w:hAnsi="Times New Roman" w:cs="Times New Roman"/>
                <w:b/>
                <w:lang w:eastAsia="ar-SA"/>
              </w:rPr>
              <w:t>:</w:t>
            </w:r>
          </w:p>
          <w:p w14:paraId="7CAC7992" w14:textId="77777777" w:rsidR="00731789" w:rsidRPr="007527D5" w:rsidRDefault="00731789">
            <w:pPr>
              <w:pStyle w:val="Paantrat"/>
              <w:spacing w:after="0"/>
              <w:jc w:val="both"/>
              <w:rPr>
                <w:rFonts w:ascii="Times New Roman" w:hAnsi="Times New Roman" w:cs="Times New Roman"/>
                <w:lang w:eastAsia="ar-SA"/>
              </w:rPr>
            </w:pPr>
            <w:r w:rsidRPr="00DF453B">
              <w:rPr>
                <w:rFonts w:ascii="Times New Roman" w:hAnsi="Times New Roman" w:cs="Times New Roman"/>
                <w:lang w:eastAsia="ar-SA"/>
              </w:rPr>
              <w:t>02.01. Efektyviai vykdyti savivaldybės veiklą.</w:t>
            </w:r>
          </w:p>
        </w:tc>
      </w:tr>
      <w:tr w:rsidR="00731789" w14:paraId="3F07747F"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9786" w:type="dxa"/>
            <w:gridSpan w:val="4"/>
            <w:tcBorders>
              <w:left w:val="single" w:sz="4" w:space="0" w:color="auto"/>
              <w:bottom w:val="single" w:sz="4" w:space="0" w:color="auto"/>
              <w:right w:val="single" w:sz="4" w:space="0" w:color="auto"/>
            </w:tcBorders>
            <w:shd w:val="clear" w:color="auto" w:fill="auto"/>
          </w:tcPr>
          <w:p w14:paraId="207841D9" w14:textId="77777777" w:rsidR="00731789" w:rsidRPr="00B42646" w:rsidRDefault="00731789">
            <w:pPr>
              <w:pStyle w:val="Paantrat"/>
              <w:spacing w:after="0"/>
              <w:jc w:val="both"/>
              <w:rPr>
                <w:rFonts w:ascii="Times New Roman" w:hAnsi="Times New Roman" w:cs="Times New Roman"/>
                <w:b/>
                <w:lang w:eastAsia="ar-SA"/>
              </w:rPr>
            </w:pPr>
            <w:r w:rsidRPr="00B42646">
              <w:rPr>
                <w:rFonts w:ascii="Times New Roman" w:hAnsi="Times New Roman" w:cs="Times New Roman"/>
                <w:b/>
                <w:lang w:eastAsia="ar-SA"/>
              </w:rPr>
              <w:t>Įgyvendinant šį tikslą vykdomos programos:</w:t>
            </w:r>
          </w:p>
          <w:p w14:paraId="4082D6F5" w14:textId="77777777" w:rsidR="00731789" w:rsidRPr="00E163FE" w:rsidRDefault="00731789">
            <w:pPr>
              <w:pStyle w:val="Paantrat"/>
              <w:spacing w:after="0"/>
              <w:jc w:val="both"/>
              <w:rPr>
                <w:rFonts w:ascii="Times New Roman" w:hAnsi="Times New Roman" w:cs="Times New Roman"/>
                <w:lang w:eastAsia="ar-SA"/>
              </w:rPr>
            </w:pPr>
            <w:r>
              <w:rPr>
                <w:rFonts w:ascii="Times New Roman" w:hAnsi="Times New Roman" w:cs="Times New Roman"/>
                <w:lang w:eastAsia="ar-SA"/>
              </w:rPr>
              <w:t>6</w:t>
            </w:r>
            <w:r w:rsidRPr="00B42646">
              <w:rPr>
                <w:rFonts w:ascii="Times New Roman" w:hAnsi="Times New Roman" w:cs="Times New Roman"/>
                <w:lang w:eastAsia="ar-SA"/>
              </w:rPr>
              <w:t xml:space="preserve"> programa:</w:t>
            </w:r>
            <w:r w:rsidRPr="00B42646">
              <w:rPr>
                <w:rFonts w:ascii="Times New Roman" w:hAnsi="Times New Roman" w:cs="Times New Roman"/>
                <w:lang w:eastAsia="ar-SA"/>
              </w:rPr>
              <w:tab/>
            </w:r>
            <w:r>
              <w:rPr>
                <w:rFonts w:ascii="Times New Roman" w:hAnsi="Times New Roman" w:cs="Times New Roman"/>
                <w:lang w:eastAsia="ar-SA"/>
              </w:rPr>
              <w:t xml:space="preserve">(06) Efektyvaus Savivaldybės valdymo </w:t>
            </w:r>
            <w:r w:rsidRPr="00E163FE">
              <w:rPr>
                <w:rFonts w:ascii="Times New Roman" w:hAnsi="Times New Roman" w:cs="Times New Roman"/>
                <w:lang w:eastAsia="ar-SA"/>
              </w:rPr>
              <w:t>programa.</w:t>
            </w:r>
          </w:p>
          <w:p w14:paraId="767D4686" w14:textId="77777777" w:rsidR="00731789" w:rsidRPr="007527D5" w:rsidRDefault="00731789">
            <w:pPr>
              <w:pStyle w:val="Paantrat"/>
              <w:spacing w:after="0"/>
              <w:jc w:val="left"/>
              <w:rPr>
                <w:rFonts w:ascii="Times New Roman" w:hAnsi="Times New Roman" w:cs="Times New Roman"/>
                <w:lang w:eastAsia="ar-SA"/>
              </w:rPr>
            </w:pPr>
            <w:r w:rsidRPr="00E163FE">
              <w:rPr>
                <w:rFonts w:ascii="Times New Roman" w:hAnsi="Times New Roman" w:cs="Times New Roman"/>
                <w:lang w:eastAsia="ar-SA"/>
              </w:rPr>
              <w:t>7 programa:</w:t>
            </w:r>
            <w:r>
              <w:rPr>
                <w:rFonts w:ascii="Times New Roman" w:hAnsi="Times New Roman" w:cs="Times New Roman"/>
                <w:lang w:eastAsia="ar-SA"/>
              </w:rPr>
              <w:t xml:space="preserve">     (07) Vietinio ūkio programa.</w:t>
            </w:r>
          </w:p>
        </w:tc>
      </w:tr>
      <w:tr w:rsidR="00731789" w14:paraId="2309E090"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8227" w:type="dxa"/>
            <w:gridSpan w:val="2"/>
            <w:vMerge w:val="restart"/>
            <w:tcBorders>
              <w:left w:val="single" w:sz="4" w:space="0" w:color="auto"/>
              <w:right w:val="single" w:sz="4" w:space="0" w:color="auto"/>
            </w:tcBorders>
            <w:shd w:val="clear" w:color="auto" w:fill="auto"/>
          </w:tcPr>
          <w:p w14:paraId="1C0D02AE" w14:textId="77777777" w:rsidR="00731789" w:rsidRPr="00B43AD9" w:rsidRDefault="00731789">
            <w:pPr>
              <w:pStyle w:val="Paantrat"/>
              <w:spacing w:after="0"/>
              <w:ind w:left="-221" w:firstLine="227"/>
              <w:jc w:val="left"/>
              <w:rPr>
                <w:rFonts w:ascii="Times New Roman" w:hAnsi="Times New Roman" w:cs="Times New Roman"/>
                <w:b/>
                <w:lang w:eastAsia="ar-SA"/>
              </w:rPr>
            </w:pPr>
            <w:r>
              <w:rPr>
                <w:rFonts w:ascii="Times New Roman" w:hAnsi="Times New Roman" w:cs="Times New Roman"/>
                <w:b/>
                <w:lang w:eastAsia="ar-SA"/>
              </w:rPr>
              <w:t>Prioritetinės strateginės srities</w:t>
            </w:r>
            <w:r w:rsidRPr="00B43AD9">
              <w:rPr>
                <w:rFonts w:ascii="Times New Roman" w:hAnsi="Times New Roman" w:cs="Times New Roman"/>
                <w:b/>
                <w:lang w:eastAsia="ar-SA"/>
              </w:rPr>
              <w:t xml:space="preserve"> pavadinimas: </w:t>
            </w:r>
          </w:p>
          <w:p w14:paraId="3A2C9F2F" w14:textId="77777777" w:rsidR="00731789" w:rsidRPr="00731789" w:rsidRDefault="00731789">
            <w:pPr>
              <w:pStyle w:val="Paantrat"/>
              <w:spacing w:after="0"/>
              <w:jc w:val="left"/>
              <w:rPr>
                <w:rFonts w:ascii="Times New Roman" w:hAnsi="Times New Roman" w:cs="Times New Roman"/>
                <w:b/>
                <w:lang w:eastAsia="ar-SA"/>
              </w:rPr>
            </w:pPr>
            <w:r w:rsidRPr="00731789">
              <w:rPr>
                <w:rFonts w:ascii="Times New Roman" w:hAnsi="Times New Roman" w:cs="Times New Roman"/>
                <w:b/>
                <w:i/>
              </w:rPr>
              <w:t>Infrastruktūros gerinimas/plėtojimas ir žemės ūkio verslo plėtra</w:t>
            </w:r>
          </w:p>
        </w:tc>
        <w:tc>
          <w:tcPr>
            <w:tcW w:w="1559" w:type="dxa"/>
            <w:gridSpan w:val="2"/>
            <w:tcBorders>
              <w:left w:val="single" w:sz="4" w:space="0" w:color="auto"/>
              <w:bottom w:val="single" w:sz="4" w:space="0" w:color="auto"/>
              <w:right w:val="single" w:sz="4" w:space="0" w:color="auto"/>
            </w:tcBorders>
            <w:shd w:val="clear" w:color="auto" w:fill="auto"/>
          </w:tcPr>
          <w:p w14:paraId="5CE39CF9" w14:textId="77777777" w:rsidR="00731789" w:rsidRPr="007527D5" w:rsidRDefault="00731789">
            <w:pPr>
              <w:pStyle w:val="Paantrat"/>
              <w:spacing w:after="0"/>
              <w:rPr>
                <w:rFonts w:ascii="Times New Roman" w:hAnsi="Times New Roman" w:cs="Times New Roman"/>
                <w:lang w:eastAsia="ar-SA"/>
              </w:rPr>
            </w:pPr>
            <w:r w:rsidRPr="007B0CE6">
              <w:rPr>
                <w:rFonts w:ascii="Times New Roman" w:hAnsi="Times New Roman" w:cs="Times New Roman"/>
                <w:b/>
                <w:lang w:eastAsia="ar-SA"/>
              </w:rPr>
              <w:t>Kodas</w:t>
            </w:r>
          </w:p>
        </w:tc>
      </w:tr>
      <w:tr w:rsidR="00731789" w14:paraId="2944B6DD"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8227" w:type="dxa"/>
            <w:gridSpan w:val="2"/>
            <w:vMerge/>
            <w:tcBorders>
              <w:left w:val="single" w:sz="4" w:space="0" w:color="auto"/>
              <w:bottom w:val="single" w:sz="4" w:space="0" w:color="auto"/>
              <w:right w:val="single" w:sz="4" w:space="0" w:color="auto"/>
            </w:tcBorders>
            <w:shd w:val="clear" w:color="auto" w:fill="auto"/>
          </w:tcPr>
          <w:p w14:paraId="4CF8C190" w14:textId="77777777" w:rsidR="00731789" w:rsidRPr="007527D5" w:rsidRDefault="00731789">
            <w:pPr>
              <w:pStyle w:val="Paantrat"/>
              <w:spacing w:after="0"/>
              <w:rPr>
                <w:rFonts w:ascii="Times New Roman" w:hAnsi="Times New Roman" w:cs="Times New Roman"/>
                <w:lang w:eastAsia="ar-SA"/>
              </w:rPr>
            </w:pPr>
          </w:p>
        </w:tc>
        <w:tc>
          <w:tcPr>
            <w:tcW w:w="1559" w:type="dxa"/>
            <w:gridSpan w:val="2"/>
            <w:tcBorders>
              <w:left w:val="single" w:sz="4" w:space="0" w:color="auto"/>
              <w:bottom w:val="single" w:sz="4" w:space="0" w:color="auto"/>
              <w:right w:val="single" w:sz="4" w:space="0" w:color="auto"/>
            </w:tcBorders>
            <w:shd w:val="clear" w:color="auto" w:fill="auto"/>
          </w:tcPr>
          <w:p w14:paraId="7E269590" w14:textId="77777777" w:rsidR="00731789" w:rsidRPr="007527D5" w:rsidRDefault="00731789">
            <w:pPr>
              <w:pStyle w:val="Paantrat"/>
              <w:spacing w:after="0"/>
              <w:rPr>
                <w:rFonts w:ascii="Times New Roman" w:hAnsi="Times New Roman" w:cs="Times New Roman"/>
                <w:lang w:eastAsia="ar-SA"/>
              </w:rPr>
            </w:pPr>
            <w:r>
              <w:rPr>
                <w:rFonts w:ascii="Times New Roman" w:hAnsi="Times New Roman" w:cs="Times New Roman"/>
                <w:lang w:eastAsia="ar-SA"/>
              </w:rPr>
              <w:t>03</w:t>
            </w:r>
          </w:p>
        </w:tc>
      </w:tr>
      <w:tr w:rsidR="00731789" w14:paraId="4390104F"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9786" w:type="dxa"/>
            <w:gridSpan w:val="4"/>
            <w:tcBorders>
              <w:left w:val="single" w:sz="4" w:space="0" w:color="auto"/>
              <w:bottom w:val="single" w:sz="4" w:space="0" w:color="auto"/>
              <w:right w:val="single" w:sz="4" w:space="0" w:color="auto"/>
            </w:tcBorders>
            <w:shd w:val="clear" w:color="auto" w:fill="auto"/>
          </w:tcPr>
          <w:p w14:paraId="4C28185F" w14:textId="77777777" w:rsidR="00731789" w:rsidRPr="00E163FE" w:rsidRDefault="00731789">
            <w:pPr>
              <w:pStyle w:val="Paantrat"/>
              <w:spacing w:after="0"/>
              <w:jc w:val="both"/>
              <w:rPr>
                <w:rFonts w:ascii="Times New Roman" w:hAnsi="Times New Roman" w:cs="Times New Roman"/>
                <w:b/>
                <w:lang w:eastAsia="ar-SA"/>
              </w:rPr>
            </w:pPr>
            <w:r w:rsidRPr="00E163FE">
              <w:rPr>
                <w:rFonts w:ascii="Times New Roman" w:hAnsi="Times New Roman" w:cs="Times New Roman"/>
                <w:b/>
                <w:lang w:eastAsia="ar-SA"/>
              </w:rPr>
              <w:t>Prioritetiniai tikslai:</w:t>
            </w:r>
          </w:p>
          <w:p w14:paraId="393BD76B" w14:textId="77777777" w:rsidR="00731789" w:rsidRPr="00E163FE" w:rsidRDefault="00731789">
            <w:pPr>
              <w:pStyle w:val="Paantrat"/>
              <w:spacing w:after="0"/>
              <w:jc w:val="both"/>
              <w:rPr>
                <w:rFonts w:ascii="Times New Roman" w:hAnsi="Times New Roman" w:cs="Times New Roman"/>
                <w:lang w:eastAsia="ar-SA"/>
              </w:rPr>
            </w:pPr>
            <w:r w:rsidRPr="00E163FE">
              <w:rPr>
                <w:rFonts w:ascii="Times New Roman" w:hAnsi="Times New Roman" w:cs="Times New Roman"/>
                <w:lang w:eastAsia="ar-SA"/>
              </w:rPr>
              <w:t>03.01. Gerinti infrastruktūrą darnoje su gamtine aplinka;</w:t>
            </w:r>
          </w:p>
          <w:p w14:paraId="47C3F4B8" w14:textId="77777777" w:rsidR="00731789" w:rsidRPr="007527D5" w:rsidRDefault="00731789">
            <w:pPr>
              <w:pStyle w:val="Paantrat"/>
              <w:spacing w:after="0"/>
              <w:jc w:val="both"/>
              <w:rPr>
                <w:rFonts w:ascii="Times New Roman" w:hAnsi="Times New Roman" w:cs="Times New Roman"/>
                <w:lang w:eastAsia="ar-SA"/>
              </w:rPr>
            </w:pPr>
            <w:r w:rsidRPr="00E163FE">
              <w:rPr>
                <w:rFonts w:ascii="Times New Roman" w:hAnsi="Times New Roman" w:cs="Times New Roman"/>
                <w:lang w:eastAsia="ar-SA"/>
              </w:rPr>
              <w:t>03.02. Plėtoti konkurencingą žemės ūkį.</w:t>
            </w:r>
          </w:p>
        </w:tc>
      </w:tr>
      <w:tr w:rsidR="00731789" w14:paraId="73E421CC"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9786" w:type="dxa"/>
            <w:gridSpan w:val="4"/>
            <w:tcBorders>
              <w:left w:val="single" w:sz="4" w:space="0" w:color="auto"/>
              <w:bottom w:val="single" w:sz="4" w:space="0" w:color="auto"/>
              <w:right w:val="single" w:sz="4" w:space="0" w:color="auto"/>
            </w:tcBorders>
            <w:shd w:val="clear" w:color="auto" w:fill="auto"/>
          </w:tcPr>
          <w:p w14:paraId="08CE7BE5" w14:textId="77777777" w:rsidR="00731789" w:rsidRPr="00E24B10" w:rsidRDefault="00731789">
            <w:pPr>
              <w:pStyle w:val="Paantrat"/>
              <w:spacing w:after="0"/>
              <w:jc w:val="both"/>
              <w:rPr>
                <w:rFonts w:ascii="Times New Roman" w:hAnsi="Times New Roman" w:cs="Times New Roman"/>
                <w:b/>
                <w:lang w:eastAsia="ar-SA"/>
              </w:rPr>
            </w:pPr>
            <w:r>
              <w:rPr>
                <w:rFonts w:ascii="Times New Roman" w:hAnsi="Times New Roman" w:cs="Times New Roman"/>
                <w:b/>
                <w:lang w:eastAsia="ar-SA"/>
              </w:rPr>
              <w:t>Įgyvendinant šiuos</w:t>
            </w:r>
            <w:r w:rsidRPr="00E24B10">
              <w:rPr>
                <w:rFonts w:ascii="Times New Roman" w:hAnsi="Times New Roman" w:cs="Times New Roman"/>
                <w:b/>
                <w:lang w:eastAsia="ar-SA"/>
              </w:rPr>
              <w:t xml:space="preserve"> tiksl</w:t>
            </w:r>
            <w:r>
              <w:rPr>
                <w:rFonts w:ascii="Times New Roman" w:hAnsi="Times New Roman" w:cs="Times New Roman"/>
                <w:b/>
                <w:lang w:eastAsia="ar-SA"/>
              </w:rPr>
              <w:t>us</w:t>
            </w:r>
            <w:r w:rsidRPr="00E24B10">
              <w:rPr>
                <w:rFonts w:ascii="Times New Roman" w:hAnsi="Times New Roman" w:cs="Times New Roman"/>
                <w:b/>
                <w:lang w:eastAsia="ar-SA"/>
              </w:rPr>
              <w:t xml:space="preserve"> vykdomos programos:</w:t>
            </w:r>
          </w:p>
          <w:p w14:paraId="7473C7D2" w14:textId="77777777" w:rsidR="00731789" w:rsidRPr="00C0544A" w:rsidRDefault="00731789">
            <w:pPr>
              <w:pStyle w:val="Paantrat"/>
              <w:spacing w:after="0"/>
              <w:jc w:val="both"/>
              <w:rPr>
                <w:rFonts w:ascii="Times New Roman" w:hAnsi="Times New Roman" w:cs="Times New Roman"/>
                <w:lang w:eastAsia="ar-SA"/>
              </w:rPr>
            </w:pPr>
            <w:r w:rsidRPr="00E24B10">
              <w:rPr>
                <w:rFonts w:ascii="Times New Roman" w:hAnsi="Times New Roman" w:cs="Times New Roman"/>
                <w:lang w:eastAsia="ar-SA"/>
              </w:rPr>
              <w:t>3 programa:</w:t>
            </w:r>
            <w:r w:rsidRPr="00E24B10">
              <w:rPr>
                <w:rFonts w:ascii="Times New Roman" w:hAnsi="Times New Roman" w:cs="Times New Roman"/>
                <w:lang w:eastAsia="ar-SA"/>
              </w:rPr>
              <w:tab/>
            </w:r>
            <w:r>
              <w:rPr>
                <w:rFonts w:ascii="Times New Roman" w:hAnsi="Times New Roman" w:cs="Times New Roman"/>
                <w:lang w:eastAsia="ar-SA"/>
              </w:rPr>
              <w:t xml:space="preserve">(03) </w:t>
            </w:r>
            <w:r w:rsidRPr="00C0544A">
              <w:rPr>
                <w:rFonts w:ascii="Times New Roman" w:hAnsi="Times New Roman" w:cs="Times New Roman"/>
                <w:lang w:eastAsia="ar-SA"/>
              </w:rPr>
              <w:t>Konkurencingo žemės ūkio programa.</w:t>
            </w:r>
          </w:p>
          <w:p w14:paraId="18C5B602" w14:textId="77777777" w:rsidR="00731789" w:rsidRPr="007527D5" w:rsidRDefault="00731789">
            <w:pPr>
              <w:pStyle w:val="Paantrat"/>
              <w:spacing w:after="0"/>
              <w:jc w:val="left"/>
              <w:rPr>
                <w:rFonts w:ascii="Times New Roman" w:hAnsi="Times New Roman" w:cs="Times New Roman"/>
                <w:lang w:eastAsia="ar-SA"/>
              </w:rPr>
            </w:pPr>
            <w:r w:rsidRPr="00C0544A">
              <w:rPr>
                <w:rFonts w:ascii="Times New Roman" w:hAnsi="Times New Roman" w:cs="Times New Roman"/>
                <w:lang w:eastAsia="ar-SA"/>
              </w:rPr>
              <w:t>8 programa:</w:t>
            </w:r>
            <w:r w:rsidRPr="00C0544A">
              <w:rPr>
                <w:rFonts w:ascii="Times New Roman" w:hAnsi="Times New Roman" w:cs="Times New Roman"/>
                <w:lang w:eastAsia="ar-SA"/>
              </w:rPr>
              <w:tab/>
              <w:t>(08) Investicijų programa.</w:t>
            </w:r>
          </w:p>
        </w:tc>
      </w:tr>
      <w:tr w:rsidR="00731789" w14:paraId="60ED18CB"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8369" w:type="dxa"/>
            <w:gridSpan w:val="3"/>
            <w:vMerge w:val="restart"/>
            <w:tcBorders>
              <w:left w:val="single" w:sz="4" w:space="0" w:color="auto"/>
              <w:right w:val="single" w:sz="4" w:space="0" w:color="auto"/>
            </w:tcBorders>
            <w:shd w:val="clear" w:color="auto" w:fill="auto"/>
          </w:tcPr>
          <w:p w14:paraId="11F17C5C" w14:textId="77777777" w:rsidR="00731789" w:rsidRPr="00B43AD9" w:rsidRDefault="00731789">
            <w:pPr>
              <w:pStyle w:val="Paantrat"/>
              <w:spacing w:after="0"/>
              <w:ind w:left="-221" w:firstLine="227"/>
              <w:jc w:val="left"/>
              <w:rPr>
                <w:rFonts w:ascii="Times New Roman" w:hAnsi="Times New Roman" w:cs="Times New Roman"/>
                <w:b/>
                <w:lang w:eastAsia="ar-SA"/>
              </w:rPr>
            </w:pPr>
            <w:r>
              <w:rPr>
                <w:rFonts w:ascii="Times New Roman" w:hAnsi="Times New Roman" w:cs="Times New Roman"/>
                <w:b/>
                <w:lang w:eastAsia="ar-SA"/>
              </w:rPr>
              <w:t>Prioritetinės strateginės srities</w:t>
            </w:r>
            <w:r w:rsidRPr="00B43AD9">
              <w:rPr>
                <w:rFonts w:ascii="Times New Roman" w:hAnsi="Times New Roman" w:cs="Times New Roman"/>
                <w:b/>
                <w:lang w:eastAsia="ar-SA"/>
              </w:rPr>
              <w:t xml:space="preserve"> pavadinimas: </w:t>
            </w:r>
          </w:p>
          <w:p w14:paraId="783C829A" w14:textId="77777777" w:rsidR="00731789" w:rsidRPr="007527D5" w:rsidRDefault="00731789">
            <w:pPr>
              <w:pStyle w:val="Paantrat"/>
              <w:spacing w:after="0"/>
              <w:jc w:val="left"/>
              <w:rPr>
                <w:rFonts w:ascii="Times New Roman" w:hAnsi="Times New Roman" w:cs="Times New Roman"/>
                <w:lang w:eastAsia="ar-SA"/>
              </w:rPr>
            </w:pPr>
            <w:r w:rsidRPr="00C0544A">
              <w:rPr>
                <w:rFonts w:ascii="Times New Roman" w:hAnsi="Times New Roman" w:cs="Times New Roman"/>
                <w:b/>
                <w:i/>
                <w:lang w:eastAsia="ar-SA"/>
              </w:rPr>
              <w:t>Švietimo, sveikatos ir socialinio sektoriaus plėtojimas</w:t>
            </w:r>
          </w:p>
        </w:tc>
        <w:tc>
          <w:tcPr>
            <w:tcW w:w="1417" w:type="dxa"/>
            <w:tcBorders>
              <w:left w:val="single" w:sz="4" w:space="0" w:color="auto"/>
              <w:bottom w:val="single" w:sz="4" w:space="0" w:color="auto"/>
              <w:right w:val="single" w:sz="4" w:space="0" w:color="auto"/>
            </w:tcBorders>
            <w:shd w:val="clear" w:color="auto" w:fill="auto"/>
          </w:tcPr>
          <w:p w14:paraId="446B3C17" w14:textId="77777777" w:rsidR="00731789" w:rsidRPr="007527D5" w:rsidRDefault="00731789">
            <w:pPr>
              <w:pStyle w:val="Paantrat"/>
              <w:spacing w:after="0"/>
              <w:rPr>
                <w:rFonts w:ascii="Times New Roman" w:hAnsi="Times New Roman" w:cs="Times New Roman"/>
                <w:lang w:eastAsia="ar-SA"/>
              </w:rPr>
            </w:pPr>
            <w:r>
              <w:rPr>
                <w:rFonts w:ascii="Times New Roman" w:hAnsi="Times New Roman" w:cs="Times New Roman"/>
                <w:b/>
                <w:lang w:eastAsia="ar-SA"/>
              </w:rPr>
              <w:t>Kodas</w:t>
            </w:r>
          </w:p>
        </w:tc>
      </w:tr>
      <w:tr w:rsidR="00731789" w14:paraId="594E4633"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8369" w:type="dxa"/>
            <w:gridSpan w:val="3"/>
            <w:vMerge/>
            <w:tcBorders>
              <w:left w:val="single" w:sz="4" w:space="0" w:color="auto"/>
              <w:bottom w:val="single" w:sz="4" w:space="0" w:color="auto"/>
              <w:right w:val="single" w:sz="4" w:space="0" w:color="auto"/>
            </w:tcBorders>
            <w:shd w:val="clear" w:color="auto" w:fill="auto"/>
          </w:tcPr>
          <w:p w14:paraId="02DD06CE" w14:textId="77777777" w:rsidR="00731789" w:rsidRPr="007527D5" w:rsidRDefault="00731789">
            <w:pPr>
              <w:pStyle w:val="Paantrat"/>
              <w:spacing w:after="0"/>
              <w:rPr>
                <w:rFonts w:ascii="Times New Roman" w:hAnsi="Times New Roman" w:cs="Times New Roman"/>
                <w:lang w:eastAsia="ar-SA"/>
              </w:rPr>
            </w:pPr>
          </w:p>
        </w:tc>
        <w:tc>
          <w:tcPr>
            <w:tcW w:w="1417" w:type="dxa"/>
            <w:tcBorders>
              <w:left w:val="single" w:sz="4" w:space="0" w:color="auto"/>
              <w:bottom w:val="single" w:sz="4" w:space="0" w:color="auto"/>
              <w:right w:val="single" w:sz="4" w:space="0" w:color="auto"/>
            </w:tcBorders>
            <w:shd w:val="clear" w:color="auto" w:fill="auto"/>
          </w:tcPr>
          <w:p w14:paraId="745AC541" w14:textId="77777777" w:rsidR="00731789" w:rsidRPr="007527D5" w:rsidRDefault="00731789">
            <w:pPr>
              <w:pStyle w:val="Paantrat"/>
              <w:spacing w:after="0"/>
              <w:rPr>
                <w:rFonts w:ascii="Times New Roman" w:hAnsi="Times New Roman" w:cs="Times New Roman"/>
                <w:lang w:eastAsia="ar-SA"/>
              </w:rPr>
            </w:pPr>
            <w:r w:rsidRPr="00E24B10">
              <w:rPr>
                <w:rFonts w:ascii="Times New Roman" w:hAnsi="Times New Roman" w:cs="Times New Roman"/>
                <w:lang w:eastAsia="ar-SA"/>
              </w:rPr>
              <w:t>04</w:t>
            </w:r>
          </w:p>
        </w:tc>
      </w:tr>
      <w:tr w:rsidR="00731789" w14:paraId="235D77E8"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9786" w:type="dxa"/>
            <w:gridSpan w:val="4"/>
            <w:tcBorders>
              <w:left w:val="single" w:sz="4" w:space="0" w:color="auto"/>
              <w:bottom w:val="single" w:sz="4" w:space="0" w:color="auto"/>
              <w:right w:val="single" w:sz="4" w:space="0" w:color="auto"/>
            </w:tcBorders>
            <w:shd w:val="clear" w:color="auto" w:fill="auto"/>
          </w:tcPr>
          <w:p w14:paraId="2AE7FF8D" w14:textId="77777777" w:rsidR="00731789" w:rsidRDefault="00731789">
            <w:pPr>
              <w:pStyle w:val="Paantrat"/>
              <w:spacing w:after="0"/>
              <w:jc w:val="both"/>
              <w:rPr>
                <w:rFonts w:ascii="Times New Roman" w:hAnsi="Times New Roman" w:cs="Times New Roman"/>
                <w:b/>
                <w:lang w:eastAsia="ar-SA"/>
              </w:rPr>
            </w:pPr>
            <w:r w:rsidRPr="00E163FE">
              <w:rPr>
                <w:rFonts w:ascii="Times New Roman" w:hAnsi="Times New Roman" w:cs="Times New Roman"/>
                <w:b/>
                <w:lang w:eastAsia="ar-SA"/>
              </w:rPr>
              <w:t>Prioritetiniai tikslai:</w:t>
            </w:r>
          </w:p>
          <w:p w14:paraId="214382B7" w14:textId="77777777" w:rsidR="00731789" w:rsidRPr="00C0544A" w:rsidRDefault="00731789">
            <w:pPr>
              <w:pStyle w:val="Paantrat"/>
              <w:spacing w:after="0"/>
              <w:jc w:val="both"/>
              <w:rPr>
                <w:rFonts w:ascii="Times New Roman" w:hAnsi="Times New Roman" w:cs="Times New Roman"/>
                <w:lang w:eastAsia="ar-SA"/>
              </w:rPr>
            </w:pPr>
            <w:r w:rsidRPr="00C0544A">
              <w:rPr>
                <w:rFonts w:ascii="Times New Roman" w:hAnsi="Times New Roman" w:cs="Times New Roman"/>
                <w:lang w:eastAsia="ar-SA"/>
              </w:rPr>
              <w:t>04.01. Plėtoti šiuolaikišką, modernią švietimo sistemą užtikrinant ugdymo kokybę ir užimtumą;</w:t>
            </w:r>
          </w:p>
          <w:p w14:paraId="35FA6CB0" w14:textId="77777777" w:rsidR="00731789" w:rsidRPr="00C0544A" w:rsidRDefault="00731789">
            <w:pPr>
              <w:pStyle w:val="Paantrat"/>
              <w:spacing w:after="0"/>
              <w:jc w:val="both"/>
              <w:rPr>
                <w:rFonts w:ascii="Times New Roman" w:hAnsi="Times New Roman" w:cs="Times New Roman"/>
                <w:lang w:eastAsia="ar-SA"/>
              </w:rPr>
            </w:pPr>
            <w:r>
              <w:rPr>
                <w:rFonts w:ascii="Times New Roman" w:hAnsi="Times New Roman" w:cs="Times New Roman"/>
                <w:lang w:eastAsia="ar-SA"/>
              </w:rPr>
              <w:t>04.02. Užtikrinti sveiką viešą</w:t>
            </w:r>
            <w:r w:rsidRPr="00C0544A">
              <w:rPr>
                <w:rFonts w:ascii="Times New Roman" w:hAnsi="Times New Roman" w:cs="Times New Roman"/>
                <w:lang w:eastAsia="ar-SA"/>
              </w:rPr>
              <w:t>ją ir gyvenamąją aplinką bei teikti kokybiškas visuomenės ir asmens sveikatos priežiūros paslaugas;</w:t>
            </w:r>
          </w:p>
          <w:p w14:paraId="63287D58" w14:textId="77777777" w:rsidR="00731789" w:rsidRPr="007527D5" w:rsidRDefault="00731789">
            <w:pPr>
              <w:pStyle w:val="Paantrat"/>
              <w:spacing w:after="0"/>
              <w:jc w:val="both"/>
              <w:rPr>
                <w:rFonts w:ascii="Times New Roman" w:hAnsi="Times New Roman" w:cs="Times New Roman"/>
                <w:lang w:eastAsia="ar-SA"/>
              </w:rPr>
            </w:pPr>
            <w:r w:rsidRPr="00C0544A">
              <w:rPr>
                <w:rFonts w:ascii="Times New Roman" w:hAnsi="Times New Roman" w:cs="Times New Roman"/>
                <w:lang w:eastAsia="ar-SA"/>
              </w:rPr>
              <w:t>04.03. Plėtoti saugią socialinę aplinką.</w:t>
            </w:r>
          </w:p>
        </w:tc>
      </w:tr>
      <w:tr w:rsidR="00731789" w14:paraId="04E987CA" w14:textId="77777777" w:rsidTr="00731789">
        <w:tblPrEx>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Ex>
        <w:trPr>
          <w:gridAfter w:val="1"/>
          <w:wAfter w:w="96" w:type="dxa"/>
          <w:trHeight w:val="135"/>
        </w:trPr>
        <w:tc>
          <w:tcPr>
            <w:tcW w:w="9786" w:type="dxa"/>
            <w:gridSpan w:val="4"/>
            <w:tcBorders>
              <w:left w:val="single" w:sz="4" w:space="0" w:color="auto"/>
              <w:bottom w:val="single" w:sz="4" w:space="0" w:color="auto"/>
              <w:right w:val="single" w:sz="4" w:space="0" w:color="auto"/>
            </w:tcBorders>
            <w:shd w:val="clear" w:color="auto" w:fill="auto"/>
          </w:tcPr>
          <w:p w14:paraId="53CDB813" w14:textId="77777777" w:rsidR="00731789" w:rsidRPr="00E24B10" w:rsidRDefault="00731789">
            <w:pPr>
              <w:pStyle w:val="Paantrat"/>
              <w:spacing w:after="0"/>
              <w:jc w:val="both"/>
              <w:rPr>
                <w:rFonts w:ascii="Times New Roman" w:hAnsi="Times New Roman" w:cs="Times New Roman"/>
                <w:b/>
                <w:lang w:eastAsia="ar-SA"/>
              </w:rPr>
            </w:pPr>
            <w:r>
              <w:rPr>
                <w:rFonts w:ascii="Times New Roman" w:hAnsi="Times New Roman" w:cs="Times New Roman"/>
                <w:b/>
                <w:lang w:eastAsia="ar-SA"/>
              </w:rPr>
              <w:t>Įgyvendinant šiuos</w:t>
            </w:r>
            <w:r w:rsidRPr="00E24B10">
              <w:rPr>
                <w:rFonts w:ascii="Times New Roman" w:hAnsi="Times New Roman" w:cs="Times New Roman"/>
                <w:b/>
                <w:lang w:eastAsia="ar-SA"/>
              </w:rPr>
              <w:t xml:space="preserve"> tiksl</w:t>
            </w:r>
            <w:r>
              <w:rPr>
                <w:rFonts w:ascii="Times New Roman" w:hAnsi="Times New Roman" w:cs="Times New Roman"/>
                <w:b/>
                <w:lang w:eastAsia="ar-SA"/>
              </w:rPr>
              <w:t>us</w:t>
            </w:r>
            <w:r w:rsidRPr="00E24B10">
              <w:rPr>
                <w:rFonts w:ascii="Times New Roman" w:hAnsi="Times New Roman" w:cs="Times New Roman"/>
                <w:b/>
                <w:lang w:eastAsia="ar-SA"/>
              </w:rPr>
              <w:t xml:space="preserve"> vykdomos programos:</w:t>
            </w:r>
          </w:p>
          <w:p w14:paraId="161BA4F8" w14:textId="77777777" w:rsidR="00731789" w:rsidRPr="00C0544A" w:rsidRDefault="00731789">
            <w:pPr>
              <w:pStyle w:val="Paantrat"/>
              <w:spacing w:after="0"/>
              <w:jc w:val="both"/>
              <w:rPr>
                <w:rFonts w:ascii="Times New Roman" w:hAnsi="Times New Roman" w:cs="Times New Roman"/>
                <w:lang w:eastAsia="ar-SA"/>
              </w:rPr>
            </w:pPr>
            <w:r w:rsidRPr="00C0544A">
              <w:rPr>
                <w:rFonts w:ascii="Times New Roman" w:hAnsi="Times New Roman" w:cs="Times New Roman"/>
                <w:lang w:eastAsia="ar-SA"/>
              </w:rPr>
              <w:t>1 programa:</w:t>
            </w:r>
            <w:r w:rsidRPr="00C0544A">
              <w:rPr>
                <w:rFonts w:ascii="Times New Roman" w:hAnsi="Times New Roman" w:cs="Times New Roman"/>
                <w:lang w:eastAsia="ar-SA"/>
              </w:rPr>
              <w:tab/>
              <w:t xml:space="preserve"> (01) Ugdymo kokybės ir sporto plėtros programa.</w:t>
            </w:r>
          </w:p>
          <w:p w14:paraId="3D947F6F" w14:textId="77777777" w:rsidR="00731789" w:rsidRPr="007527D5" w:rsidRDefault="00731789">
            <w:pPr>
              <w:pStyle w:val="Paantrat"/>
              <w:spacing w:after="0"/>
              <w:jc w:val="left"/>
              <w:rPr>
                <w:rFonts w:ascii="Times New Roman" w:hAnsi="Times New Roman" w:cs="Times New Roman"/>
                <w:lang w:eastAsia="ar-SA"/>
              </w:rPr>
            </w:pPr>
            <w:r w:rsidRPr="00C0544A">
              <w:rPr>
                <w:rFonts w:ascii="Times New Roman" w:hAnsi="Times New Roman" w:cs="Times New Roman"/>
                <w:lang w:eastAsia="ar-SA"/>
              </w:rPr>
              <w:t>4 programa:</w:t>
            </w:r>
            <w:r w:rsidRPr="00C0544A">
              <w:rPr>
                <w:rFonts w:ascii="Times New Roman" w:hAnsi="Times New Roman" w:cs="Times New Roman"/>
                <w:lang w:eastAsia="ar-SA"/>
              </w:rPr>
              <w:tab/>
              <w:t xml:space="preserve"> (04) Socialiai saugios ir sveikos aplinkos kūrimo programa.</w:t>
            </w:r>
          </w:p>
        </w:tc>
      </w:tr>
      <w:tr w:rsidR="00A56F19" w14:paraId="584978F6" w14:textId="77777777" w:rsidTr="00731789">
        <w:tblPrEx>
          <w:tblCellSpacing w:w="0" w:type="dxa"/>
          <w:tblCellMar>
            <w:left w:w="0" w:type="dxa"/>
            <w:right w:w="0" w:type="dxa"/>
          </w:tblCellMar>
        </w:tblPrEx>
        <w:trPr>
          <w:gridBefore w:val="1"/>
          <w:wBefore w:w="33" w:type="dxa"/>
          <w:trHeight w:val="173"/>
          <w:tblCellSpacing w:w="0" w:type="dxa"/>
        </w:trPr>
        <w:tc>
          <w:tcPr>
            <w:tcW w:w="9849" w:type="dxa"/>
            <w:gridSpan w:val="4"/>
            <w:vAlign w:val="center"/>
          </w:tcPr>
          <w:p w14:paraId="0E0B0848" w14:textId="77777777" w:rsidR="00A56F19" w:rsidRDefault="00A56F19">
            <w:pPr>
              <w:rPr>
                <w:rFonts w:ascii="Verdana" w:hAnsi="Verdana"/>
                <w:sz w:val="15"/>
                <w:szCs w:val="15"/>
              </w:rPr>
            </w:pPr>
          </w:p>
        </w:tc>
      </w:tr>
    </w:tbl>
    <w:p w14:paraId="15B26829" w14:textId="77777777" w:rsidR="0085353B" w:rsidRDefault="0085353B">
      <w:pPr>
        <w:jc w:val="center"/>
        <w:rPr>
          <w:lang w:eastAsia="ar-SA"/>
        </w:rPr>
      </w:pPr>
    </w:p>
    <w:p w14:paraId="7852AADB" w14:textId="77777777" w:rsidR="00111823" w:rsidRDefault="00111823">
      <w:pPr>
        <w:rPr>
          <w:lang w:eastAsia="ar-SA"/>
        </w:rPr>
      </w:pPr>
    </w:p>
    <w:p w14:paraId="41D2CC27" w14:textId="77777777" w:rsidR="00BB24D3" w:rsidRDefault="00BB24D3">
      <w:pPr>
        <w:rPr>
          <w:lang w:eastAsia="ar-SA"/>
        </w:rPr>
      </w:pPr>
    </w:p>
    <w:p w14:paraId="4EEECD08" w14:textId="77777777" w:rsidR="00BB24D3" w:rsidRDefault="00BB24D3">
      <w:pPr>
        <w:rPr>
          <w:lang w:eastAsia="ar-SA"/>
        </w:rPr>
      </w:pPr>
    </w:p>
    <w:p w14:paraId="3A3C9615" w14:textId="77777777" w:rsidR="00BB24D3" w:rsidRDefault="00BB24D3">
      <w:pPr>
        <w:rPr>
          <w:lang w:eastAsia="ar-SA"/>
        </w:rPr>
      </w:pPr>
    </w:p>
    <w:p w14:paraId="415665DE" w14:textId="77777777" w:rsidR="00BB24D3" w:rsidRDefault="00BB24D3">
      <w:pPr>
        <w:rPr>
          <w:lang w:eastAsia="ar-SA"/>
        </w:rPr>
      </w:pPr>
    </w:p>
    <w:p w14:paraId="2A8EBF01" w14:textId="77777777" w:rsidR="00BB24D3" w:rsidRDefault="00BB24D3">
      <w:pPr>
        <w:rPr>
          <w:lang w:eastAsia="ar-SA"/>
        </w:rPr>
      </w:pPr>
    </w:p>
    <w:p w14:paraId="41425C89" w14:textId="77777777" w:rsidR="00BB24D3" w:rsidRDefault="00BB24D3">
      <w:pPr>
        <w:rPr>
          <w:lang w:eastAsia="ar-SA"/>
        </w:rPr>
      </w:pPr>
    </w:p>
    <w:p w14:paraId="29E4BF13" w14:textId="77777777" w:rsidR="00BB24D3" w:rsidRDefault="00BB24D3">
      <w:pPr>
        <w:rPr>
          <w:lang w:eastAsia="ar-SA"/>
        </w:rPr>
      </w:pPr>
    </w:p>
    <w:p w14:paraId="4783046F" w14:textId="77777777" w:rsidR="00BB24D3" w:rsidRDefault="00BB24D3">
      <w:pPr>
        <w:rPr>
          <w:lang w:eastAsia="ar-SA"/>
        </w:rPr>
      </w:pPr>
    </w:p>
    <w:p w14:paraId="084DE993" w14:textId="77777777" w:rsidR="00BB24D3" w:rsidRDefault="00BB24D3">
      <w:pPr>
        <w:rPr>
          <w:lang w:eastAsia="ar-SA"/>
        </w:rPr>
      </w:pPr>
    </w:p>
    <w:p w14:paraId="30065850" w14:textId="77777777" w:rsidR="00BB24D3" w:rsidRDefault="00BB24D3">
      <w:pPr>
        <w:rPr>
          <w:lang w:eastAsia="ar-SA"/>
        </w:rPr>
      </w:pPr>
    </w:p>
    <w:p w14:paraId="7E76B978" w14:textId="77777777" w:rsidR="00BB24D3" w:rsidRDefault="00BB24D3">
      <w:pPr>
        <w:rPr>
          <w:lang w:eastAsia="ar-SA"/>
        </w:rPr>
      </w:pPr>
    </w:p>
    <w:p w14:paraId="2BB62A94" w14:textId="77777777" w:rsidR="00BB24D3" w:rsidRDefault="00BB24D3">
      <w:pPr>
        <w:rPr>
          <w:lang w:eastAsia="ar-SA"/>
        </w:rPr>
      </w:pPr>
    </w:p>
    <w:p w14:paraId="068C3E85" w14:textId="77777777" w:rsidR="00BB24D3" w:rsidRDefault="00BB24D3">
      <w:pPr>
        <w:rPr>
          <w:lang w:eastAsia="ar-SA"/>
        </w:rPr>
      </w:pPr>
    </w:p>
    <w:p w14:paraId="4D47241F" w14:textId="77777777" w:rsidR="00BB24D3" w:rsidRDefault="00BB24D3">
      <w:pPr>
        <w:rPr>
          <w:lang w:eastAsia="ar-SA"/>
        </w:rPr>
      </w:pPr>
    </w:p>
    <w:p w14:paraId="3D418EC1" w14:textId="77777777" w:rsidR="00BB24D3" w:rsidRDefault="00BB24D3">
      <w:pPr>
        <w:rPr>
          <w:lang w:eastAsia="ar-SA"/>
        </w:rPr>
      </w:pPr>
    </w:p>
    <w:p w14:paraId="170E659F" w14:textId="77777777" w:rsidR="00BB24D3" w:rsidRDefault="00BB24D3">
      <w:pPr>
        <w:rPr>
          <w:lang w:eastAsia="ar-SA"/>
        </w:rPr>
      </w:pPr>
    </w:p>
    <w:p w14:paraId="16719C15" w14:textId="77777777" w:rsidR="00111823" w:rsidRDefault="00111823">
      <w:pPr>
        <w:rPr>
          <w:lang w:eastAsia="ar-SA"/>
        </w:rPr>
      </w:pPr>
      <w:r w:rsidRPr="00111823">
        <w:rPr>
          <w:lang w:eastAsia="ar-SA"/>
        </w:rPr>
        <w:lastRenderedPageBreak/>
        <w:t>Bendras lėšų poreikis ir numatomi fi</w:t>
      </w:r>
      <w:r w:rsidR="00AA1413">
        <w:rPr>
          <w:lang w:eastAsia="ar-SA"/>
        </w:rPr>
        <w:t xml:space="preserve">nansavimo šaltiniai  (tūkst. </w:t>
      </w:r>
      <w:proofErr w:type="spellStart"/>
      <w:r w:rsidR="00AA1413">
        <w:rPr>
          <w:lang w:eastAsia="ar-SA"/>
        </w:rPr>
        <w:t>Eur</w:t>
      </w:r>
      <w:proofErr w:type="spellEnd"/>
      <w:r w:rsidRPr="00111823">
        <w:rPr>
          <w:lang w:eastAsia="ar-SA"/>
        </w:rPr>
        <w:t>)</w:t>
      </w:r>
    </w:p>
    <w:p w14:paraId="1F7D834F" w14:textId="2DA4869F" w:rsidR="00660FA2" w:rsidRDefault="00660FA2">
      <w:pPr>
        <w:jc w:val="center"/>
        <w:rPr>
          <w:lang w:eastAsia="ar-SA"/>
        </w:rPr>
      </w:pPr>
    </w:p>
    <w:p w14:paraId="2D233196" w14:textId="0029803D" w:rsidR="00BF47D4" w:rsidRDefault="00F52C16">
      <w:pPr>
        <w:pStyle w:val="Antrat3"/>
        <w:suppressAutoHyphens/>
        <w:spacing w:before="0" w:after="0"/>
        <w:ind w:right="-766"/>
      </w:pPr>
      <w:r w:rsidRPr="00F52C16">
        <w:drawing>
          <wp:inline distT="0" distB="0" distL="0" distR="0" wp14:anchorId="56ABAB02" wp14:editId="02CDD657">
            <wp:extent cx="6120765" cy="4353615"/>
            <wp:effectExtent l="0" t="0" r="0" b="889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4353615"/>
                    </a:xfrm>
                    <a:prstGeom prst="rect">
                      <a:avLst/>
                    </a:prstGeom>
                    <a:noFill/>
                    <a:ln>
                      <a:noFill/>
                    </a:ln>
                  </pic:spPr>
                </pic:pic>
              </a:graphicData>
            </a:graphic>
          </wp:inline>
        </w:drawing>
      </w:r>
    </w:p>
    <w:sectPr w:rsidR="00BF47D4" w:rsidSect="00BB24D3">
      <w:footerReference w:type="even" r:id="rId10"/>
      <w:footerReference w:type="default" r:id="rId11"/>
      <w:pgSz w:w="11907" w:h="16840" w:code="9"/>
      <w:pgMar w:top="851" w:right="567" w:bottom="851" w:left="1701"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1DDC2" w16cex:dateUtc="2022-11-30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81C335" w16cid:durableId="2731DD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38EE2" w14:textId="77777777" w:rsidR="00CC0B3C" w:rsidRDefault="00CC0B3C">
      <w:r>
        <w:separator/>
      </w:r>
    </w:p>
  </w:endnote>
  <w:endnote w:type="continuationSeparator" w:id="0">
    <w:p w14:paraId="730A13C9" w14:textId="77777777" w:rsidR="00CC0B3C" w:rsidRDefault="00CC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61F315" w14:textId="77777777" w:rsidR="00655C0B" w:rsidRDefault="00655C0B" w:rsidP="00ED4C0F">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CB7274D" w14:textId="77777777" w:rsidR="00655C0B" w:rsidRDefault="00655C0B">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6130034"/>
      <w:docPartObj>
        <w:docPartGallery w:val="Page Numbers (Bottom of Page)"/>
        <w:docPartUnique/>
      </w:docPartObj>
    </w:sdtPr>
    <w:sdtEndPr/>
    <w:sdtContent>
      <w:p w14:paraId="59DD6693" w14:textId="77777777" w:rsidR="00A211DF" w:rsidRDefault="00A211DF">
        <w:pPr>
          <w:pStyle w:val="Porat"/>
          <w:jc w:val="right"/>
        </w:pPr>
        <w:r>
          <w:fldChar w:fldCharType="begin"/>
        </w:r>
        <w:r>
          <w:instrText>PAGE   \* MERGEFORMAT</w:instrText>
        </w:r>
        <w:r>
          <w:fldChar w:fldCharType="separate"/>
        </w:r>
        <w:r w:rsidR="00F52C16">
          <w:rPr>
            <w:noProof/>
          </w:rPr>
          <w:t>2</w:t>
        </w:r>
        <w:r>
          <w:fldChar w:fldCharType="end"/>
        </w:r>
      </w:p>
    </w:sdtContent>
  </w:sdt>
  <w:p w14:paraId="1DB50798" w14:textId="77777777" w:rsidR="00655C0B" w:rsidRDefault="00655C0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64E0E4" w14:textId="77777777" w:rsidR="00CC0B3C" w:rsidRDefault="00CC0B3C">
      <w:r>
        <w:separator/>
      </w:r>
    </w:p>
  </w:footnote>
  <w:footnote w:type="continuationSeparator" w:id="0">
    <w:p w14:paraId="0B4DC083" w14:textId="77777777" w:rsidR="00CC0B3C" w:rsidRDefault="00CC0B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492B79"/>
    <w:multiLevelType w:val="hybridMultilevel"/>
    <w:tmpl w:val="F4809452"/>
    <w:lvl w:ilvl="0" w:tplc="90CA30BC">
      <w:start w:val="1"/>
      <w:numFmt w:val="decimal"/>
      <w:lvlText w:val="%1."/>
      <w:lvlJc w:val="left"/>
      <w:pPr>
        <w:ind w:left="918" w:hanging="360"/>
      </w:pPr>
      <w:rPr>
        <w:rFonts w:hint="default"/>
      </w:rPr>
    </w:lvl>
    <w:lvl w:ilvl="1" w:tplc="04270019" w:tentative="1">
      <w:start w:val="1"/>
      <w:numFmt w:val="lowerLetter"/>
      <w:lvlText w:val="%2."/>
      <w:lvlJc w:val="left"/>
      <w:pPr>
        <w:ind w:left="1638" w:hanging="360"/>
      </w:pPr>
    </w:lvl>
    <w:lvl w:ilvl="2" w:tplc="0427001B" w:tentative="1">
      <w:start w:val="1"/>
      <w:numFmt w:val="lowerRoman"/>
      <w:lvlText w:val="%3."/>
      <w:lvlJc w:val="right"/>
      <w:pPr>
        <w:ind w:left="2358" w:hanging="180"/>
      </w:pPr>
    </w:lvl>
    <w:lvl w:ilvl="3" w:tplc="0427000F" w:tentative="1">
      <w:start w:val="1"/>
      <w:numFmt w:val="decimal"/>
      <w:lvlText w:val="%4."/>
      <w:lvlJc w:val="left"/>
      <w:pPr>
        <w:ind w:left="3078" w:hanging="360"/>
      </w:pPr>
    </w:lvl>
    <w:lvl w:ilvl="4" w:tplc="04270019" w:tentative="1">
      <w:start w:val="1"/>
      <w:numFmt w:val="lowerLetter"/>
      <w:lvlText w:val="%5."/>
      <w:lvlJc w:val="left"/>
      <w:pPr>
        <w:ind w:left="3798" w:hanging="360"/>
      </w:pPr>
    </w:lvl>
    <w:lvl w:ilvl="5" w:tplc="0427001B" w:tentative="1">
      <w:start w:val="1"/>
      <w:numFmt w:val="lowerRoman"/>
      <w:lvlText w:val="%6."/>
      <w:lvlJc w:val="right"/>
      <w:pPr>
        <w:ind w:left="4518" w:hanging="180"/>
      </w:pPr>
    </w:lvl>
    <w:lvl w:ilvl="6" w:tplc="0427000F" w:tentative="1">
      <w:start w:val="1"/>
      <w:numFmt w:val="decimal"/>
      <w:lvlText w:val="%7."/>
      <w:lvlJc w:val="left"/>
      <w:pPr>
        <w:ind w:left="5238" w:hanging="360"/>
      </w:pPr>
    </w:lvl>
    <w:lvl w:ilvl="7" w:tplc="04270019" w:tentative="1">
      <w:start w:val="1"/>
      <w:numFmt w:val="lowerLetter"/>
      <w:lvlText w:val="%8."/>
      <w:lvlJc w:val="left"/>
      <w:pPr>
        <w:ind w:left="5958" w:hanging="360"/>
      </w:pPr>
    </w:lvl>
    <w:lvl w:ilvl="8" w:tplc="0427001B" w:tentative="1">
      <w:start w:val="1"/>
      <w:numFmt w:val="lowerRoman"/>
      <w:lvlText w:val="%9."/>
      <w:lvlJc w:val="right"/>
      <w:pPr>
        <w:ind w:left="6678" w:hanging="180"/>
      </w:pPr>
    </w:lvl>
  </w:abstractNum>
  <w:abstractNum w:abstractNumId="2" w15:restartNumberingAfterBreak="0">
    <w:nsid w:val="0F6A155D"/>
    <w:multiLevelType w:val="hybridMultilevel"/>
    <w:tmpl w:val="7430E34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6B3628B"/>
    <w:multiLevelType w:val="hybridMultilevel"/>
    <w:tmpl w:val="FDD20320"/>
    <w:lvl w:ilvl="0" w:tplc="4AAE81A4">
      <w:start w:val="1"/>
      <w:numFmt w:val="decimalZero"/>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316F316E"/>
    <w:multiLevelType w:val="hybridMultilevel"/>
    <w:tmpl w:val="6098FE6C"/>
    <w:lvl w:ilvl="0" w:tplc="893653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4420D84"/>
    <w:multiLevelType w:val="hybridMultilevel"/>
    <w:tmpl w:val="502AE4CA"/>
    <w:lvl w:ilvl="0" w:tplc="D53624B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6BC410CD"/>
    <w:multiLevelType w:val="multilevel"/>
    <w:tmpl w:val="81447F48"/>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F823060"/>
    <w:multiLevelType w:val="hybridMultilevel"/>
    <w:tmpl w:val="00029166"/>
    <w:lvl w:ilvl="0" w:tplc="8C66AEE4">
      <w:start w:val="1"/>
      <w:numFmt w:val="decimal"/>
      <w:lvlText w:val="%1."/>
      <w:lvlJc w:val="left"/>
      <w:pPr>
        <w:tabs>
          <w:tab w:val="num" w:pos="372"/>
        </w:tabs>
        <w:ind w:left="372" w:hanging="360"/>
      </w:pPr>
      <w:rPr>
        <w:rFonts w:hint="default"/>
        <w:b/>
      </w:rPr>
    </w:lvl>
    <w:lvl w:ilvl="1" w:tplc="04270019" w:tentative="1">
      <w:start w:val="1"/>
      <w:numFmt w:val="lowerLetter"/>
      <w:lvlText w:val="%2."/>
      <w:lvlJc w:val="left"/>
      <w:pPr>
        <w:tabs>
          <w:tab w:val="num" w:pos="1092"/>
        </w:tabs>
        <w:ind w:left="1092" w:hanging="360"/>
      </w:pPr>
    </w:lvl>
    <w:lvl w:ilvl="2" w:tplc="0427001B" w:tentative="1">
      <w:start w:val="1"/>
      <w:numFmt w:val="lowerRoman"/>
      <w:lvlText w:val="%3."/>
      <w:lvlJc w:val="right"/>
      <w:pPr>
        <w:tabs>
          <w:tab w:val="num" w:pos="1812"/>
        </w:tabs>
        <w:ind w:left="1812" w:hanging="180"/>
      </w:pPr>
    </w:lvl>
    <w:lvl w:ilvl="3" w:tplc="0427000F" w:tentative="1">
      <w:start w:val="1"/>
      <w:numFmt w:val="decimal"/>
      <w:lvlText w:val="%4."/>
      <w:lvlJc w:val="left"/>
      <w:pPr>
        <w:tabs>
          <w:tab w:val="num" w:pos="2532"/>
        </w:tabs>
        <w:ind w:left="2532" w:hanging="360"/>
      </w:pPr>
    </w:lvl>
    <w:lvl w:ilvl="4" w:tplc="04270019" w:tentative="1">
      <w:start w:val="1"/>
      <w:numFmt w:val="lowerLetter"/>
      <w:lvlText w:val="%5."/>
      <w:lvlJc w:val="left"/>
      <w:pPr>
        <w:tabs>
          <w:tab w:val="num" w:pos="3252"/>
        </w:tabs>
        <w:ind w:left="3252" w:hanging="360"/>
      </w:pPr>
    </w:lvl>
    <w:lvl w:ilvl="5" w:tplc="0427001B" w:tentative="1">
      <w:start w:val="1"/>
      <w:numFmt w:val="lowerRoman"/>
      <w:lvlText w:val="%6."/>
      <w:lvlJc w:val="right"/>
      <w:pPr>
        <w:tabs>
          <w:tab w:val="num" w:pos="3972"/>
        </w:tabs>
        <w:ind w:left="3972" w:hanging="180"/>
      </w:pPr>
    </w:lvl>
    <w:lvl w:ilvl="6" w:tplc="0427000F" w:tentative="1">
      <w:start w:val="1"/>
      <w:numFmt w:val="decimal"/>
      <w:lvlText w:val="%7."/>
      <w:lvlJc w:val="left"/>
      <w:pPr>
        <w:tabs>
          <w:tab w:val="num" w:pos="4692"/>
        </w:tabs>
        <w:ind w:left="4692" w:hanging="360"/>
      </w:pPr>
    </w:lvl>
    <w:lvl w:ilvl="7" w:tplc="04270019" w:tentative="1">
      <w:start w:val="1"/>
      <w:numFmt w:val="lowerLetter"/>
      <w:lvlText w:val="%8."/>
      <w:lvlJc w:val="left"/>
      <w:pPr>
        <w:tabs>
          <w:tab w:val="num" w:pos="5412"/>
        </w:tabs>
        <w:ind w:left="5412" w:hanging="360"/>
      </w:pPr>
    </w:lvl>
    <w:lvl w:ilvl="8" w:tplc="0427001B" w:tentative="1">
      <w:start w:val="1"/>
      <w:numFmt w:val="lowerRoman"/>
      <w:lvlText w:val="%9."/>
      <w:lvlJc w:val="right"/>
      <w:pPr>
        <w:tabs>
          <w:tab w:val="num" w:pos="6132"/>
        </w:tabs>
        <w:ind w:left="6132" w:hanging="180"/>
      </w:pPr>
    </w:lvl>
  </w:abstractNum>
  <w:num w:numId="1">
    <w:abstractNumId w:val="7"/>
  </w:num>
  <w:num w:numId="2">
    <w:abstractNumId w:val="6"/>
  </w:num>
  <w:num w:numId="3">
    <w:abstractNumId w:val="2"/>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002"/>
    <w:rsid w:val="000065F3"/>
    <w:rsid w:val="00010080"/>
    <w:rsid w:val="000123A0"/>
    <w:rsid w:val="00016371"/>
    <w:rsid w:val="000176FC"/>
    <w:rsid w:val="00017D4F"/>
    <w:rsid w:val="000247CE"/>
    <w:rsid w:val="00030082"/>
    <w:rsid w:val="00041219"/>
    <w:rsid w:val="00042C8F"/>
    <w:rsid w:val="00043A1A"/>
    <w:rsid w:val="00046737"/>
    <w:rsid w:val="0005083A"/>
    <w:rsid w:val="00054CCC"/>
    <w:rsid w:val="000552E3"/>
    <w:rsid w:val="00063423"/>
    <w:rsid w:val="00073F60"/>
    <w:rsid w:val="00084316"/>
    <w:rsid w:val="000921DA"/>
    <w:rsid w:val="000A2B66"/>
    <w:rsid w:val="000A4F14"/>
    <w:rsid w:val="000B6134"/>
    <w:rsid w:val="000C3FA3"/>
    <w:rsid w:val="000E368D"/>
    <w:rsid w:val="000E5713"/>
    <w:rsid w:val="000F105C"/>
    <w:rsid w:val="00101D72"/>
    <w:rsid w:val="00102689"/>
    <w:rsid w:val="00111823"/>
    <w:rsid w:val="00112137"/>
    <w:rsid w:val="00121C2B"/>
    <w:rsid w:val="00124E9B"/>
    <w:rsid w:val="00125196"/>
    <w:rsid w:val="00131379"/>
    <w:rsid w:val="001325BE"/>
    <w:rsid w:val="001355D3"/>
    <w:rsid w:val="001360E1"/>
    <w:rsid w:val="0014155A"/>
    <w:rsid w:val="0014409B"/>
    <w:rsid w:val="00155BC9"/>
    <w:rsid w:val="0016457A"/>
    <w:rsid w:val="001661C5"/>
    <w:rsid w:val="001721C6"/>
    <w:rsid w:val="00175AF4"/>
    <w:rsid w:val="00183A1A"/>
    <w:rsid w:val="00183F69"/>
    <w:rsid w:val="001901EF"/>
    <w:rsid w:val="0019677A"/>
    <w:rsid w:val="001A5FA7"/>
    <w:rsid w:val="001C2CB0"/>
    <w:rsid w:val="001C7533"/>
    <w:rsid w:val="001D7230"/>
    <w:rsid w:val="001E341E"/>
    <w:rsid w:val="001E52C4"/>
    <w:rsid w:val="001E5E78"/>
    <w:rsid w:val="001F1CF3"/>
    <w:rsid w:val="001F28FD"/>
    <w:rsid w:val="001F3522"/>
    <w:rsid w:val="001F3D43"/>
    <w:rsid w:val="002110C8"/>
    <w:rsid w:val="00215B4C"/>
    <w:rsid w:val="002173ED"/>
    <w:rsid w:val="00226010"/>
    <w:rsid w:val="00226FE4"/>
    <w:rsid w:val="00236D67"/>
    <w:rsid w:val="00245BC3"/>
    <w:rsid w:val="00271C01"/>
    <w:rsid w:val="002721F6"/>
    <w:rsid w:val="00277B25"/>
    <w:rsid w:val="00286DE0"/>
    <w:rsid w:val="00287F45"/>
    <w:rsid w:val="00291677"/>
    <w:rsid w:val="00294617"/>
    <w:rsid w:val="00297C96"/>
    <w:rsid w:val="002A6337"/>
    <w:rsid w:val="002B0EBA"/>
    <w:rsid w:val="002B0F01"/>
    <w:rsid w:val="002B339C"/>
    <w:rsid w:val="002B7D72"/>
    <w:rsid w:val="002C6557"/>
    <w:rsid w:val="002D0105"/>
    <w:rsid w:val="002D6F02"/>
    <w:rsid w:val="002E4647"/>
    <w:rsid w:val="002E6CCC"/>
    <w:rsid w:val="002F0790"/>
    <w:rsid w:val="00305428"/>
    <w:rsid w:val="00306152"/>
    <w:rsid w:val="00315F65"/>
    <w:rsid w:val="00316C13"/>
    <w:rsid w:val="00317935"/>
    <w:rsid w:val="00324526"/>
    <w:rsid w:val="003360D3"/>
    <w:rsid w:val="00346F82"/>
    <w:rsid w:val="0034790E"/>
    <w:rsid w:val="00351531"/>
    <w:rsid w:val="003563D8"/>
    <w:rsid w:val="00361002"/>
    <w:rsid w:val="0036282F"/>
    <w:rsid w:val="003649EB"/>
    <w:rsid w:val="00367B24"/>
    <w:rsid w:val="00371788"/>
    <w:rsid w:val="00374095"/>
    <w:rsid w:val="00376900"/>
    <w:rsid w:val="00387E13"/>
    <w:rsid w:val="003A6EEE"/>
    <w:rsid w:val="003B6204"/>
    <w:rsid w:val="003C04C8"/>
    <w:rsid w:val="003C2F29"/>
    <w:rsid w:val="003D1C97"/>
    <w:rsid w:val="003D2262"/>
    <w:rsid w:val="003E741B"/>
    <w:rsid w:val="003F1597"/>
    <w:rsid w:val="003F1793"/>
    <w:rsid w:val="003F1A08"/>
    <w:rsid w:val="00401446"/>
    <w:rsid w:val="00403EF4"/>
    <w:rsid w:val="00406E88"/>
    <w:rsid w:val="00420880"/>
    <w:rsid w:val="00425726"/>
    <w:rsid w:val="0043418A"/>
    <w:rsid w:val="00437494"/>
    <w:rsid w:val="004517CF"/>
    <w:rsid w:val="00454B9F"/>
    <w:rsid w:val="00457003"/>
    <w:rsid w:val="00463CD3"/>
    <w:rsid w:val="00467570"/>
    <w:rsid w:val="004717D9"/>
    <w:rsid w:val="004746F1"/>
    <w:rsid w:val="004826DE"/>
    <w:rsid w:val="004917A3"/>
    <w:rsid w:val="00496F59"/>
    <w:rsid w:val="004A3E1D"/>
    <w:rsid w:val="004A6CBE"/>
    <w:rsid w:val="004A7E3E"/>
    <w:rsid w:val="004B4452"/>
    <w:rsid w:val="004B6E8A"/>
    <w:rsid w:val="004D1A8C"/>
    <w:rsid w:val="004E4553"/>
    <w:rsid w:val="004E5882"/>
    <w:rsid w:val="00502A36"/>
    <w:rsid w:val="00502DDB"/>
    <w:rsid w:val="00507714"/>
    <w:rsid w:val="00507736"/>
    <w:rsid w:val="00515323"/>
    <w:rsid w:val="00520B6C"/>
    <w:rsid w:val="005373E5"/>
    <w:rsid w:val="00540C1E"/>
    <w:rsid w:val="00551A90"/>
    <w:rsid w:val="00552568"/>
    <w:rsid w:val="00556178"/>
    <w:rsid w:val="00557A06"/>
    <w:rsid w:val="005604B3"/>
    <w:rsid w:val="00563123"/>
    <w:rsid w:val="0056653A"/>
    <w:rsid w:val="00581426"/>
    <w:rsid w:val="00587673"/>
    <w:rsid w:val="005913CF"/>
    <w:rsid w:val="005939D4"/>
    <w:rsid w:val="005A2847"/>
    <w:rsid w:val="005A5637"/>
    <w:rsid w:val="005D3D5B"/>
    <w:rsid w:val="005D6C76"/>
    <w:rsid w:val="005E01D4"/>
    <w:rsid w:val="005F1155"/>
    <w:rsid w:val="006037AC"/>
    <w:rsid w:val="00610A5D"/>
    <w:rsid w:val="00615679"/>
    <w:rsid w:val="00621171"/>
    <w:rsid w:val="00623DD8"/>
    <w:rsid w:val="00644A47"/>
    <w:rsid w:val="006455E9"/>
    <w:rsid w:val="00652590"/>
    <w:rsid w:val="006532C4"/>
    <w:rsid w:val="00655C0B"/>
    <w:rsid w:val="00660FA2"/>
    <w:rsid w:val="00661098"/>
    <w:rsid w:val="00662F54"/>
    <w:rsid w:val="00675C45"/>
    <w:rsid w:val="00690385"/>
    <w:rsid w:val="00696A91"/>
    <w:rsid w:val="006A66BF"/>
    <w:rsid w:val="006A6A2A"/>
    <w:rsid w:val="006B1A47"/>
    <w:rsid w:val="006B2EB9"/>
    <w:rsid w:val="006C37CA"/>
    <w:rsid w:val="006D3D29"/>
    <w:rsid w:val="00705B1F"/>
    <w:rsid w:val="00713BFE"/>
    <w:rsid w:val="00715F2F"/>
    <w:rsid w:val="0072715F"/>
    <w:rsid w:val="00731789"/>
    <w:rsid w:val="00734611"/>
    <w:rsid w:val="00734B72"/>
    <w:rsid w:val="0074554C"/>
    <w:rsid w:val="00747CE4"/>
    <w:rsid w:val="0075240E"/>
    <w:rsid w:val="007527D5"/>
    <w:rsid w:val="00757A92"/>
    <w:rsid w:val="00770821"/>
    <w:rsid w:val="00780DE6"/>
    <w:rsid w:val="0078295C"/>
    <w:rsid w:val="00783DCA"/>
    <w:rsid w:val="00785771"/>
    <w:rsid w:val="00791CFD"/>
    <w:rsid w:val="00793B22"/>
    <w:rsid w:val="007A4614"/>
    <w:rsid w:val="007A547D"/>
    <w:rsid w:val="007B0CE6"/>
    <w:rsid w:val="007B1AB1"/>
    <w:rsid w:val="007B3E68"/>
    <w:rsid w:val="007B4575"/>
    <w:rsid w:val="007C68F2"/>
    <w:rsid w:val="007D2ACB"/>
    <w:rsid w:val="007D358F"/>
    <w:rsid w:val="007F06F4"/>
    <w:rsid w:val="00800E91"/>
    <w:rsid w:val="0080402A"/>
    <w:rsid w:val="00811DCF"/>
    <w:rsid w:val="00814477"/>
    <w:rsid w:val="00824EBA"/>
    <w:rsid w:val="0083200A"/>
    <w:rsid w:val="00833C09"/>
    <w:rsid w:val="00834F7E"/>
    <w:rsid w:val="00840C03"/>
    <w:rsid w:val="008449D5"/>
    <w:rsid w:val="0085353B"/>
    <w:rsid w:val="00856DC7"/>
    <w:rsid w:val="00860AB0"/>
    <w:rsid w:val="00862139"/>
    <w:rsid w:val="0087632D"/>
    <w:rsid w:val="00887849"/>
    <w:rsid w:val="008918D9"/>
    <w:rsid w:val="00892439"/>
    <w:rsid w:val="008A16B4"/>
    <w:rsid w:val="008A394B"/>
    <w:rsid w:val="008B2943"/>
    <w:rsid w:val="008B46EB"/>
    <w:rsid w:val="008C0ECB"/>
    <w:rsid w:val="008C4C0F"/>
    <w:rsid w:val="008C577E"/>
    <w:rsid w:val="008E0A15"/>
    <w:rsid w:val="008E7293"/>
    <w:rsid w:val="008F0181"/>
    <w:rsid w:val="008F1116"/>
    <w:rsid w:val="00911A38"/>
    <w:rsid w:val="00914290"/>
    <w:rsid w:val="0091490C"/>
    <w:rsid w:val="00925A86"/>
    <w:rsid w:val="00931A2D"/>
    <w:rsid w:val="009348F8"/>
    <w:rsid w:val="009468B5"/>
    <w:rsid w:val="0095265E"/>
    <w:rsid w:val="00957918"/>
    <w:rsid w:val="00960EB3"/>
    <w:rsid w:val="009647E7"/>
    <w:rsid w:val="0097430C"/>
    <w:rsid w:val="00976661"/>
    <w:rsid w:val="0098058C"/>
    <w:rsid w:val="00982767"/>
    <w:rsid w:val="00982D45"/>
    <w:rsid w:val="00992C41"/>
    <w:rsid w:val="009956B5"/>
    <w:rsid w:val="009A46A3"/>
    <w:rsid w:val="009B21FE"/>
    <w:rsid w:val="009B42C1"/>
    <w:rsid w:val="009C193E"/>
    <w:rsid w:val="009C2976"/>
    <w:rsid w:val="009D5214"/>
    <w:rsid w:val="009D52A5"/>
    <w:rsid w:val="009D589A"/>
    <w:rsid w:val="009F629E"/>
    <w:rsid w:val="00A033D8"/>
    <w:rsid w:val="00A04575"/>
    <w:rsid w:val="00A075D1"/>
    <w:rsid w:val="00A10CD9"/>
    <w:rsid w:val="00A11B55"/>
    <w:rsid w:val="00A12DBC"/>
    <w:rsid w:val="00A210F6"/>
    <w:rsid w:val="00A211DF"/>
    <w:rsid w:val="00A229C2"/>
    <w:rsid w:val="00A2329E"/>
    <w:rsid w:val="00A24C30"/>
    <w:rsid w:val="00A31FBF"/>
    <w:rsid w:val="00A40C35"/>
    <w:rsid w:val="00A4292E"/>
    <w:rsid w:val="00A431B0"/>
    <w:rsid w:val="00A46268"/>
    <w:rsid w:val="00A55F49"/>
    <w:rsid w:val="00A56F19"/>
    <w:rsid w:val="00A660D1"/>
    <w:rsid w:val="00A73D02"/>
    <w:rsid w:val="00A741F8"/>
    <w:rsid w:val="00A765CD"/>
    <w:rsid w:val="00A82706"/>
    <w:rsid w:val="00A8317A"/>
    <w:rsid w:val="00AA1413"/>
    <w:rsid w:val="00AA3DF5"/>
    <w:rsid w:val="00AB0A3C"/>
    <w:rsid w:val="00AC2141"/>
    <w:rsid w:val="00AC5167"/>
    <w:rsid w:val="00AD44B8"/>
    <w:rsid w:val="00AD50CE"/>
    <w:rsid w:val="00AD53E6"/>
    <w:rsid w:val="00AD6483"/>
    <w:rsid w:val="00AE6260"/>
    <w:rsid w:val="00B01B29"/>
    <w:rsid w:val="00B15C19"/>
    <w:rsid w:val="00B17A82"/>
    <w:rsid w:val="00B229BA"/>
    <w:rsid w:val="00B31D9C"/>
    <w:rsid w:val="00B40C53"/>
    <w:rsid w:val="00B42646"/>
    <w:rsid w:val="00B43AD9"/>
    <w:rsid w:val="00B44746"/>
    <w:rsid w:val="00B4533C"/>
    <w:rsid w:val="00B45474"/>
    <w:rsid w:val="00B47130"/>
    <w:rsid w:val="00B60023"/>
    <w:rsid w:val="00B618A8"/>
    <w:rsid w:val="00B6708E"/>
    <w:rsid w:val="00B67B1F"/>
    <w:rsid w:val="00B718C2"/>
    <w:rsid w:val="00B7265B"/>
    <w:rsid w:val="00B92055"/>
    <w:rsid w:val="00B97DBF"/>
    <w:rsid w:val="00BA1B45"/>
    <w:rsid w:val="00BA5E4A"/>
    <w:rsid w:val="00BB1E31"/>
    <w:rsid w:val="00BB24D3"/>
    <w:rsid w:val="00BB2D2C"/>
    <w:rsid w:val="00BB4D80"/>
    <w:rsid w:val="00BC1EBB"/>
    <w:rsid w:val="00BC713D"/>
    <w:rsid w:val="00BD0A79"/>
    <w:rsid w:val="00BD6A33"/>
    <w:rsid w:val="00BF15A2"/>
    <w:rsid w:val="00BF47D4"/>
    <w:rsid w:val="00C0544A"/>
    <w:rsid w:val="00C07425"/>
    <w:rsid w:val="00C074F0"/>
    <w:rsid w:val="00C134B2"/>
    <w:rsid w:val="00C146A5"/>
    <w:rsid w:val="00C207CC"/>
    <w:rsid w:val="00C20F8C"/>
    <w:rsid w:val="00C227FD"/>
    <w:rsid w:val="00C24473"/>
    <w:rsid w:val="00C323A1"/>
    <w:rsid w:val="00C42BD2"/>
    <w:rsid w:val="00C5177F"/>
    <w:rsid w:val="00C537DD"/>
    <w:rsid w:val="00C54AEB"/>
    <w:rsid w:val="00C62013"/>
    <w:rsid w:val="00C63DE4"/>
    <w:rsid w:val="00C71110"/>
    <w:rsid w:val="00C714F1"/>
    <w:rsid w:val="00C740C2"/>
    <w:rsid w:val="00C80E03"/>
    <w:rsid w:val="00C9011F"/>
    <w:rsid w:val="00C90124"/>
    <w:rsid w:val="00CA0AF9"/>
    <w:rsid w:val="00CA1BB8"/>
    <w:rsid w:val="00CB3BF0"/>
    <w:rsid w:val="00CB47AD"/>
    <w:rsid w:val="00CC0B3C"/>
    <w:rsid w:val="00CC10BE"/>
    <w:rsid w:val="00CC72CF"/>
    <w:rsid w:val="00CD0F61"/>
    <w:rsid w:val="00CE67F7"/>
    <w:rsid w:val="00CF1701"/>
    <w:rsid w:val="00D12BA0"/>
    <w:rsid w:val="00D269D7"/>
    <w:rsid w:val="00D275E8"/>
    <w:rsid w:val="00D34BAA"/>
    <w:rsid w:val="00D44291"/>
    <w:rsid w:val="00D470B4"/>
    <w:rsid w:val="00D47749"/>
    <w:rsid w:val="00D539BD"/>
    <w:rsid w:val="00D57126"/>
    <w:rsid w:val="00D632C8"/>
    <w:rsid w:val="00D74B61"/>
    <w:rsid w:val="00D75272"/>
    <w:rsid w:val="00D76BDF"/>
    <w:rsid w:val="00D7788B"/>
    <w:rsid w:val="00D812D0"/>
    <w:rsid w:val="00D86806"/>
    <w:rsid w:val="00D9020B"/>
    <w:rsid w:val="00D915E1"/>
    <w:rsid w:val="00D95B1E"/>
    <w:rsid w:val="00D976EA"/>
    <w:rsid w:val="00DA5E2C"/>
    <w:rsid w:val="00DB420F"/>
    <w:rsid w:val="00DB4CB0"/>
    <w:rsid w:val="00DC6FC4"/>
    <w:rsid w:val="00DE32ED"/>
    <w:rsid w:val="00DE3DEE"/>
    <w:rsid w:val="00DF0377"/>
    <w:rsid w:val="00DF142F"/>
    <w:rsid w:val="00DF4344"/>
    <w:rsid w:val="00DF453B"/>
    <w:rsid w:val="00E07248"/>
    <w:rsid w:val="00E14A97"/>
    <w:rsid w:val="00E163FE"/>
    <w:rsid w:val="00E24B10"/>
    <w:rsid w:val="00E3294C"/>
    <w:rsid w:val="00E4602E"/>
    <w:rsid w:val="00E523FA"/>
    <w:rsid w:val="00E56A40"/>
    <w:rsid w:val="00E71D07"/>
    <w:rsid w:val="00E7285C"/>
    <w:rsid w:val="00E8462A"/>
    <w:rsid w:val="00E87562"/>
    <w:rsid w:val="00E92E47"/>
    <w:rsid w:val="00E938B2"/>
    <w:rsid w:val="00EB08D7"/>
    <w:rsid w:val="00EB3398"/>
    <w:rsid w:val="00EB3539"/>
    <w:rsid w:val="00EB5727"/>
    <w:rsid w:val="00EB754C"/>
    <w:rsid w:val="00EB7696"/>
    <w:rsid w:val="00EC07CF"/>
    <w:rsid w:val="00ED3EA2"/>
    <w:rsid w:val="00ED4894"/>
    <w:rsid w:val="00ED4C0F"/>
    <w:rsid w:val="00EE55F5"/>
    <w:rsid w:val="00EF09C1"/>
    <w:rsid w:val="00EF3111"/>
    <w:rsid w:val="00F02F1B"/>
    <w:rsid w:val="00F074E5"/>
    <w:rsid w:val="00F17199"/>
    <w:rsid w:val="00F22BD2"/>
    <w:rsid w:val="00F2547A"/>
    <w:rsid w:val="00F263F1"/>
    <w:rsid w:val="00F2798B"/>
    <w:rsid w:val="00F346EF"/>
    <w:rsid w:val="00F3534D"/>
    <w:rsid w:val="00F35AAE"/>
    <w:rsid w:val="00F452D0"/>
    <w:rsid w:val="00F478EB"/>
    <w:rsid w:val="00F52C16"/>
    <w:rsid w:val="00F543A9"/>
    <w:rsid w:val="00F6021E"/>
    <w:rsid w:val="00F63F7F"/>
    <w:rsid w:val="00F67CA4"/>
    <w:rsid w:val="00F718E2"/>
    <w:rsid w:val="00F7596F"/>
    <w:rsid w:val="00F75BEE"/>
    <w:rsid w:val="00F863F6"/>
    <w:rsid w:val="00F86A3D"/>
    <w:rsid w:val="00FA298E"/>
    <w:rsid w:val="00FA70E3"/>
    <w:rsid w:val="00FC1BD5"/>
    <w:rsid w:val="00FC35E7"/>
    <w:rsid w:val="00FC60F2"/>
    <w:rsid w:val="00FD4225"/>
    <w:rsid w:val="00FD557C"/>
    <w:rsid w:val="00FD593B"/>
    <w:rsid w:val="00FE1AF6"/>
    <w:rsid w:val="00FE4903"/>
    <w:rsid w:val="00FE71AA"/>
    <w:rsid w:val="00FF5A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E3EFD50"/>
  <w15:chartTrackingRefBased/>
  <w15:docId w15:val="{86DBB7C1-865E-4F8D-8E37-6E93F2AB6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1002"/>
    <w:rPr>
      <w:sz w:val="24"/>
      <w:szCs w:val="24"/>
      <w:lang w:eastAsia="en-US"/>
    </w:rPr>
  </w:style>
  <w:style w:type="paragraph" w:styleId="Antrat1">
    <w:name w:val="heading 1"/>
    <w:basedOn w:val="prastasis"/>
    <w:next w:val="prastasis"/>
    <w:qFormat/>
    <w:rsid w:val="00361002"/>
    <w:pPr>
      <w:keepNext/>
      <w:widowControl w:val="0"/>
      <w:suppressAutoHyphens/>
      <w:jc w:val="center"/>
      <w:outlineLvl w:val="0"/>
    </w:pPr>
    <w:rPr>
      <w:b/>
      <w:bCs/>
      <w:caps/>
      <w:sz w:val="22"/>
      <w:szCs w:val="20"/>
      <w:lang w:eastAsia="ar-SA"/>
    </w:rPr>
  </w:style>
  <w:style w:type="paragraph" w:styleId="Antrat2">
    <w:name w:val="heading 2"/>
    <w:basedOn w:val="prastasis"/>
    <w:next w:val="prastasis"/>
    <w:link w:val="Antrat2Diagrama"/>
    <w:qFormat/>
    <w:rsid w:val="00361002"/>
    <w:pPr>
      <w:keepNext/>
      <w:widowControl w:val="0"/>
      <w:suppressAutoHyphens/>
      <w:outlineLvl w:val="1"/>
    </w:pPr>
    <w:rPr>
      <w:b/>
      <w:bCs/>
      <w:sz w:val="22"/>
      <w:szCs w:val="20"/>
      <w:lang w:eastAsia="ar-SA"/>
    </w:rPr>
  </w:style>
  <w:style w:type="paragraph" w:styleId="Antrat3">
    <w:name w:val="heading 3"/>
    <w:basedOn w:val="prastasis"/>
    <w:next w:val="prastasis"/>
    <w:qFormat/>
    <w:rsid w:val="00BF47D4"/>
    <w:pPr>
      <w:keepNext/>
      <w:spacing w:before="240" w:after="60"/>
      <w:outlineLvl w:val="2"/>
    </w:pPr>
    <w:rPr>
      <w:rFonts w:ascii="Arial" w:hAnsi="Arial" w:cs="Arial"/>
      <w:b/>
      <w:bCs/>
      <w:sz w:val="26"/>
      <w:szCs w:val="26"/>
    </w:rPr>
  </w:style>
  <w:style w:type="paragraph" w:styleId="Antrat6">
    <w:name w:val="heading 6"/>
    <w:basedOn w:val="prastasis"/>
    <w:next w:val="prastasis"/>
    <w:qFormat/>
    <w:rsid w:val="00B31D9C"/>
    <w:p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aantrat"/>
    <w:qFormat/>
    <w:rsid w:val="00361002"/>
    <w:pPr>
      <w:suppressAutoHyphens/>
      <w:jc w:val="center"/>
    </w:pPr>
    <w:rPr>
      <w:b/>
      <w:bCs/>
      <w:lang w:eastAsia="ar-SA"/>
    </w:rPr>
  </w:style>
  <w:style w:type="paragraph" w:styleId="Paantrat">
    <w:name w:val="Subtitle"/>
    <w:basedOn w:val="prastasis"/>
    <w:qFormat/>
    <w:rsid w:val="00361002"/>
    <w:pPr>
      <w:spacing w:after="60"/>
      <w:jc w:val="center"/>
      <w:outlineLvl w:val="1"/>
    </w:pPr>
    <w:rPr>
      <w:rFonts w:ascii="Arial" w:hAnsi="Arial" w:cs="Arial"/>
    </w:rPr>
  </w:style>
  <w:style w:type="paragraph" w:styleId="Pagrindinistekstas">
    <w:name w:val="Body Text"/>
    <w:basedOn w:val="prastasis"/>
    <w:rsid w:val="00361002"/>
    <w:pPr>
      <w:tabs>
        <w:tab w:val="left" w:pos="900"/>
      </w:tabs>
      <w:suppressAutoHyphens/>
      <w:jc w:val="both"/>
    </w:pPr>
    <w:rPr>
      <w:lang w:eastAsia="ar-SA"/>
    </w:rPr>
  </w:style>
  <w:style w:type="table" w:styleId="Lentelstinklelis">
    <w:name w:val="Table Grid"/>
    <w:basedOn w:val="prastojilentel"/>
    <w:rsid w:val="001440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Term">
    <w:name w:val="Definition Term"/>
    <w:basedOn w:val="prastasis"/>
    <w:next w:val="prastasis"/>
    <w:rsid w:val="00B31D9C"/>
    <w:pPr>
      <w:suppressAutoHyphens/>
    </w:pPr>
    <w:rPr>
      <w:lang w:eastAsia="ar-SA"/>
    </w:rPr>
  </w:style>
  <w:style w:type="paragraph" w:customStyle="1" w:styleId="Normaltab">
    <w:name w:val="Normal tab"/>
    <w:basedOn w:val="prastasis"/>
    <w:next w:val="prastasis"/>
    <w:rsid w:val="00B31D9C"/>
    <w:pPr>
      <w:tabs>
        <w:tab w:val="left" w:pos="851"/>
      </w:tabs>
      <w:suppressAutoHyphens/>
      <w:spacing w:before="140" w:after="140"/>
    </w:pPr>
    <w:rPr>
      <w:rFonts w:ascii="HelveticaLT" w:hAnsi="HelveticaLT"/>
      <w:caps/>
      <w:sz w:val="20"/>
      <w:szCs w:val="20"/>
      <w:lang w:eastAsia="ar-SA"/>
    </w:rPr>
  </w:style>
  <w:style w:type="paragraph" w:customStyle="1" w:styleId="font5">
    <w:name w:val="font5"/>
    <w:basedOn w:val="prastasis"/>
    <w:rsid w:val="00B31D9C"/>
    <w:pPr>
      <w:suppressAutoHyphens/>
      <w:spacing w:before="280" w:after="280"/>
    </w:pPr>
    <w:rPr>
      <w:b/>
      <w:bCs/>
      <w:sz w:val="20"/>
      <w:szCs w:val="20"/>
      <w:lang w:eastAsia="ar-SA"/>
    </w:rPr>
  </w:style>
  <w:style w:type="paragraph" w:styleId="Porat">
    <w:name w:val="footer"/>
    <w:basedOn w:val="prastasis"/>
    <w:link w:val="PoratDiagrama"/>
    <w:uiPriority w:val="99"/>
    <w:rsid w:val="00B31D9C"/>
    <w:pPr>
      <w:tabs>
        <w:tab w:val="center" w:pos="4153"/>
        <w:tab w:val="right" w:pos="8306"/>
      </w:tabs>
      <w:suppressAutoHyphens/>
    </w:pPr>
    <w:rPr>
      <w:szCs w:val="20"/>
      <w:lang w:eastAsia="ar-SA"/>
    </w:rPr>
  </w:style>
  <w:style w:type="paragraph" w:styleId="Debesliotekstas">
    <w:name w:val="Balloon Text"/>
    <w:basedOn w:val="prastasis"/>
    <w:semiHidden/>
    <w:rsid w:val="0075240E"/>
    <w:rPr>
      <w:rFonts w:ascii="Tahoma" w:hAnsi="Tahoma" w:cs="Tahoma"/>
      <w:sz w:val="16"/>
      <w:szCs w:val="16"/>
    </w:rPr>
  </w:style>
  <w:style w:type="character" w:styleId="Puslapionumeris">
    <w:name w:val="page number"/>
    <w:basedOn w:val="Numatytasispastraiposriftas"/>
    <w:rsid w:val="00425726"/>
  </w:style>
  <w:style w:type="paragraph" w:styleId="prastasiniatinklio">
    <w:name w:val="Normal (Web)"/>
    <w:basedOn w:val="prastasis"/>
    <w:uiPriority w:val="99"/>
    <w:rsid w:val="009956B5"/>
    <w:pPr>
      <w:spacing w:after="225"/>
    </w:pPr>
    <w:rPr>
      <w:lang w:val="en-US"/>
    </w:rPr>
  </w:style>
  <w:style w:type="character" w:styleId="Grietas">
    <w:name w:val="Strong"/>
    <w:qFormat/>
    <w:rsid w:val="009956B5"/>
    <w:rPr>
      <w:b/>
      <w:bCs/>
    </w:rPr>
  </w:style>
  <w:style w:type="character" w:styleId="Hipersaitas">
    <w:name w:val="Hyperlink"/>
    <w:rsid w:val="00271C01"/>
    <w:rPr>
      <w:color w:val="0000FF"/>
      <w:u w:val="single"/>
    </w:rPr>
  </w:style>
  <w:style w:type="paragraph" w:customStyle="1" w:styleId="Default">
    <w:name w:val="Default"/>
    <w:rsid w:val="000F105C"/>
    <w:pPr>
      <w:autoSpaceDE w:val="0"/>
      <w:autoSpaceDN w:val="0"/>
      <w:adjustRightInd w:val="0"/>
    </w:pPr>
    <w:rPr>
      <w:rFonts w:ascii="Book Antiqua" w:hAnsi="Book Antiqua" w:cs="Book Antiqua"/>
      <w:color w:val="000000"/>
      <w:sz w:val="24"/>
      <w:szCs w:val="24"/>
      <w:lang w:val="en-US" w:eastAsia="en-US"/>
    </w:rPr>
  </w:style>
  <w:style w:type="paragraph" w:styleId="HTMLiankstoformatuotas">
    <w:name w:val="HTML Preformatted"/>
    <w:basedOn w:val="prastasis"/>
    <w:rsid w:val="00D91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paragraph" w:styleId="Pagrindiniotekstotrauka">
    <w:name w:val="Body Text Indent"/>
    <w:basedOn w:val="prastasis"/>
    <w:rsid w:val="00D915E1"/>
    <w:pPr>
      <w:spacing w:after="120"/>
      <w:ind w:left="283"/>
    </w:pPr>
  </w:style>
  <w:style w:type="paragraph" w:customStyle="1" w:styleId="Hipersaitas1">
    <w:name w:val="Hipersaitas1"/>
    <w:basedOn w:val="prastasis"/>
    <w:rsid w:val="00D915E1"/>
    <w:pPr>
      <w:spacing w:before="100" w:beforeAutospacing="1" w:after="100" w:afterAutospacing="1"/>
    </w:pPr>
    <w:rPr>
      <w:lang w:eastAsia="lt-LT"/>
    </w:rPr>
  </w:style>
  <w:style w:type="paragraph" w:styleId="Pagrindinistekstas2">
    <w:name w:val="Body Text 2"/>
    <w:basedOn w:val="prastasis"/>
    <w:rsid w:val="00800E91"/>
    <w:pPr>
      <w:spacing w:after="120" w:line="480" w:lineRule="auto"/>
    </w:pPr>
  </w:style>
  <w:style w:type="character" w:styleId="Komentaronuoroda">
    <w:name w:val="annotation reference"/>
    <w:semiHidden/>
    <w:rsid w:val="00A46268"/>
    <w:rPr>
      <w:sz w:val="16"/>
      <w:szCs w:val="16"/>
    </w:rPr>
  </w:style>
  <w:style w:type="paragraph" w:styleId="Komentarotekstas">
    <w:name w:val="annotation text"/>
    <w:basedOn w:val="prastasis"/>
    <w:semiHidden/>
    <w:rsid w:val="00A46268"/>
    <w:rPr>
      <w:sz w:val="20"/>
      <w:szCs w:val="20"/>
    </w:rPr>
  </w:style>
  <w:style w:type="paragraph" w:styleId="Komentarotema">
    <w:name w:val="annotation subject"/>
    <w:basedOn w:val="Komentarotekstas"/>
    <w:next w:val="Komentarotekstas"/>
    <w:semiHidden/>
    <w:rsid w:val="00A46268"/>
    <w:rPr>
      <w:b/>
      <w:bCs/>
    </w:rPr>
  </w:style>
  <w:style w:type="paragraph" w:styleId="Sraopastraipa">
    <w:name w:val="List Paragraph"/>
    <w:basedOn w:val="prastasis"/>
    <w:uiPriority w:val="34"/>
    <w:qFormat/>
    <w:rsid w:val="00D76BDF"/>
    <w:pPr>
      <w:ind w:left="720"/>
      <w:contextualSpacing/>
    </w:pPr>
  </w:style>
  <w:style w:type="character" w:customStyle="1" w:styleId="Antrat2Diagrama">
    <w:name w:val="Antraštė 2 Diagrama"/>
    <w:basedOn w:val="Numatytasispastraiposriftas"/>
    <w:link w:val="Antrat2"/>
    <w:rsid w:val="00D76BDF"/>
    <w:rPr>
      <w:b/>
      <w:bCs/>
      <w:sz w:val="22"/>
      <w:lang w:eastAsia="ar-SA"/>
    </w:rPr>
  </w:style>
  <w:style w:type="paragraph" w:customStyle="1" w:styleId="Antrat10">
    <w:name w:val="Antraštė1"/>
    <w:basedOn w:val="prastasis"/>
    <w:next w:val="Paantrat"/>
    <w:rsid w:val="00D76BDF"/>
    <w:pPr>
      <w:suppressAutoHyphens/>
      <w:jc w:val="center"/>
    </w:pPr>
    <w:rPr>
      <w:b/>
      <w:bCs/>
      <w:lang w:eastAsia="ar-SA"/>
    </w:rPr>
  </w:style>
  <w:style w:type="paragraph" w:styleId="Antrats">
    <w:name w:val="header"/>
    <w:basedOn w:val="prastasis"/>
    <w:link w:val="AntratsDiagrama"/>
    <w:rsid w:val="00A211DF"/>
    <w:pPr>
      <w:tabs>
        <w:tab w:val="center" w:pos="4513"/>
        <w:tab w:val="right" w:pos="9026"/>
      </w:tabs>
    </w:pPr>
  </w:style>
  <w:style w:type="character" w:customStyle="1" w:styleId="AntratsDiagrama">
    <w:name w:val="Antraštės Diagrama"/>
    <w:basedOn w:val="Numatytasispastraiposriftas"/>
    <w:link w:val="Antrats"/>
    <w:rsid w:val="00A211DF"/>
    <w:rPr>
      <w:sz w:val="24"/>
      <w:szCs w:val="24"/>
      <w:lang w:eastAsia="en-US"/>
    </w:rPr>
  </w:style>
  <w:style w:type="character" w:customStyle="1" w:styleId="PoratDiagrama">
    <w:name w:val="Poraštė Diagrama"/>
    <w:basedOn w:val="Numatytasispastraiposriftas"/>
    <w:link w:val="Porat"/>
    <w:uiPriority w:val="99"/>
    <w:rsid w:val="00A211DF"/>
    <w:rPr>
      <w:sz w:val="24"/>
      <w:lang w:eastAsia="ar-SA"/>
    </w:rPr>
  </w:style>
  <w:style w:type="paragraph" w:styleId="Pataisymai">
    <w:name w:val="Revision"/>
    <w:hidden/>
    <w:uiPriority w:val="99"/>
    <w:semiHidden/>
    <w:rsid w:val="007F06F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98731">
      <w:bodyDiv w:val="1"/>
      <w:marLeft w:val="0"/>
      <w:marRight w:val="0"/>
      <w:marTop w:val="0"/>
      <w:marBottom w:val="0"/>
      <w:divBdr>
        <w:top w:val="none" w:sz="0" w:space="0" w:color="auto"/>
        <w:left w:val="none" w:sz="0" w:space="0" w:color="auto"/>
        <w:bottom w:val="none" w:sz="0" w:space="0" w:color="auto"/>
        <w:right w:val="none" w:sz="0" w:space="0" w:color="auto"/>
      </w:divBdr>
    </w:div>
    <w:div w:id="42869645">
      <w:bodyDiv w:val="1"/>
      <w:marLeft w:val="0"/>
      <w:marRight w:val="0"/>
      <w:marTop w:val="0"/>
      <w:marBottom w:val="0"/>
      <w:divBdr>
        <w:top w:val="none" w:sz="0" w:space="0" w:color="auto"/>
        <w:left w:val="none" w:sz="0" w:space="0" w:color="auto"/>
        <w:bottom w:val="none" w:sz="0" w:space="0" w:color="auto"/>
        <w:right w:val="none" w:sz="0" w:space="0" w:color="auto"/>
      </w:divBdr>
    </w:div>
    <w:div w:id="85078117">
      <w:bodyDiv w:val="1"/>
      <w:marLeft w:val="0"/>
      <w:marRight w:val="0"/>
      <w:marTop w:val="0"/>
      <w:marBottom w:val="0"/>
      <w:divBdr>
        <w:top w:val="none" w:sz="0" w:space="0" w:color="auto"/>
        <w:left w:val="none" w:sz="0" w:space="0" w:color="auto"/>
        <w:bottom w:val="none" w:sz="0" w:space="0" w:color="auto"/>
        <w:right w:val="none" w:sz="0" w:space="0" w:color="auto"/>
      </w:divBdr>
    </w:div>
    <w:div w:id="87193737">
      <w:bodyDiv w:val="1"/>
      <w:marLeft w:val="0"/>
      <w:marRight w:val="0"/>
      <w:marTop w:val="0"/>
      <w:marBottom w:val="0"/>
      <w:divBdr>
        <w:top w:val="none" w:sz="0" w:space="0" w:color="auto"/>
        <w:left w:val="none" w:sz="0" w:space="0" w:color="auto"/>
        <w:bottom w:val="none" w:sz="0" w:space="0" w:color="auto"/>
        <w:right w:val="none" w:sz="0" w:space="0" w:color="auto"/>
      </w:divBdr>
    </w:div>
    <w:div w:id="90785975">
      <w:bodyDiv w:val="1"/>
      <w:marLeft w:val="0"/>
      <w:marRight w:val="0"/>
      <w:marTop w:val="0"/>
      <w:marBottom w:val="0"/>
      <w:divBdr>
        <w:top w:val="none" w:sz="0" w:space="0" w:color="auto"/>
        <w:left w:val="none" w:sz="0" w:space="0" w:color="auto"/>
        <w:bottom w:val="none" w:sz="0" w:space="0" w:color="auto"/>
        <w:right w:val="none" w:sz="0" w:space="0" w:color="auto"/>
      </w:divBdr>
    </w:div>
    <w:div w:id="104078984">
      <w:bodyDiv w:val="1"/>
      <w:marLeft w:val="0"/>
      <w:marRight w:val="0"/>
      <w:marTop w:val="0"/>
      <w:marBottom w:val="0"/>
      <w:divBdr>
        <w:top w:val="none" w:sz="0" w:space="0" w:color="auto"/>
        <w:left w:val="none" w:sz="0" w:space="0" w:color="auto"/>
        <w:bottom w:val="none" w:sz="0" w:space="0" w:color="auto"/>
        <w:right w:val="none" w:sz="0" w:space="0" w:color="auto"/>
      </w:divBdr>
    </w:div>
    <w:div w:id="120458712">
      <w:bodyDiv w:val="1"/>
      <w:marLeft w:val="0"/>
      <w:marRight w:val="0"/>
      <w:marTop w:val="0"/>
      <w:marBottom w:val="0"/>
      <w:divBdr>
        <w:top w:val="none" w:sz="0" w:space="0" w:color="auto"/>
        <w:left w:val="none" w:sz="0" w:space="0" w:color="auto"/>
        <w:bottom w:val="none" w:sz="0" w:space="0" w:color="auto"/>
        <w:right w:val="none" w:sz="0" w:space="0" w:color="auto"/>
      </w:divBdr>
    </w:div>
    <w:div w:id="221139002">
      <w:bodyDiv w:val="1"/>
      <w:marLeft w:val="0"/>
      <w:marRight w:val="0"/>
      <w:marTop w:val="0"/>
      <w:marBottom w:val="0"/>
      <w:divBdr>
        <w:top w:val="none" w:sz="0" w:space="0" w:color="auto"/>
        <w:left w:val="none" w:sz="0" w:space="0" w:color="auto"/>
        <w:bottom w:val="none" w:sz="0" w:space="0" w:color="auto"/>
        <w:right w:val="none" w:sz="0" w:space="0" w:color="auto"/>
      </w:divBdr>
    </w:div>
    <w:div w:id="238515249">
      <w:bodyDiv w:val="1"/>
      <w:marLeft w:val="0"/>
      <w:marRight w:val="0"/>
      <w:marTop w:val="0"/>
      <w:marBottom w:val="0"/>
      <w:divBdr>
        <w:top w:val="none" w:sz="0" w:space="0" w:color="auto"/>
        <w:left w:val="none" w:sz="0" w:space="0" w:color="auto"/>
        <w:bottom w:val="none" w:sz="0" w:space="0" w:color="auto"/>
        <w:right w:val="none" w:sz="0" w:space="0" w:color="auto"/>
      </w:divBdr>
    </w:div>
    <w:div w:id="278293419">
      <w:bodyDiv w:val="1"/>
      <w:marLeft w:val="0"/>
      <w:marRight w:val="0"/>
      <w:marTop w:val="0"/>
      <w:marBottom w:val="0"/>
      <w:divBdr>
        <w:top w:val="none" w:sz="0" w:space="0" w:color="auto"/>
        <w:left w:val="none" w:sz="0" w:space="0" w:color="auto"/>
        <w:bottom w:val="none" w:sz="0" w:space="0" w:color="auto"/>
        <w:right w:val="none" w:sz="0" w:space="0" w:color="auto"/>
      </w:divBdr>
      <w:divsChild>
        <w:div w:id="2069985789">
          <w:marLeft w:val="150"/>
          <w:marRight w:val="150"/>
          <w:marTop w:val="0"/>
          <w:marBottom w:val="0"/>
          <w:divBdr>
            <w:top w:val="none" w:sz="0" w:space="0" w:color="auto"/>
            <w:left w:val="none" w:sz="0" w:space="0" w:color="auto"/>
            <w:bottom w:val="none" w:sz="0" w:space="0" w:color="auto"/>
            <w:right w:val="none" w:sz="0" w:space="0" w:color="auto"/>
          </w:divBdr>
          <w:divsChild>
            <w:div w:id="672336243">
              <w:marLeft w:val="0"/>
              <w:marRight w:val="0"/>
              <w:marTop w:val="0"/>
              <w:marBottom w:val="0"/>
              <w:divBdr>
                <w:top w:val="none" w:sz="0" w:space="0" w:color="auto"/>
                <w:left w:val="none" w:sz="0" w:space="0" w:color="auto"/>
                <w:bottom w:val="none" w:sz="0" w:space="0" w:color="auto"/>
                <w:right w:val="none" w:sz="0" w:space="0" w:color="auto"/>
              </w:divBdr>
              <w:divsChild>
                <w:div w:id="650912218">
                  <w:marLeft w:val="0"/>
                  <w:marRight w:val="0"/>
                  <w:marTop w:val="0"/>
                  <w:marBottom w:val="0"/>
                  <w:divBdr>
                    <w:top w:val="none" w:sz="0" w:space="0" w:color="auto"/>
                    <w:left w:val="none" w:sz="0" w:space="0" w:color="auto"/>
                    <w:bottom w:val="none" w:sz="0" w:space="0" w:color="auto"/>
                    <w:right w:val="none" w:sz="0" w:space="0" w:color="auto"/>
                  </w:divBdr>
                  <w:divsChild>
                    <w:div w:id="587230580">
                      <w:marLeft w:val="0"/>
                      <w:marRight w:val="0"/>
                      <w:marTop w:val="0"/>
                      <w:marBottom w:val="0"/>
                      <w:divBdr>
                        <w:top w:val="none" w:sz="0" w:space="0" w:color="auto"/>
                        <w:left w:val="none" w:sz="0" w:space="0" w:color="auto"/>
                        <w:bottom w:val="none" w:sz="0" w:space="0" w:color="auto"/>
                        <w:right w:val="none" w:sz="0" w:space="0" w:color="auto"/>
                      </w:divBdr>
                      <w:divsChild>
                        <w:div w:id="80500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052806">
      <w:bodyDiv w:val="1"/>
      <w:marLeft w:val="0"/>
      <w:marRight w:val="0"/>
      <w:marTop w:val="0"/>
      <w:marBottom w:val="0"/>
      <w:divBdr>
        <w:top w:val="none" w:sz="0" w:space="0" w:color="auto"/>
        <w:left w:val="none" w:sz="0" w:space="0" w:color="auto"/>
        <w:bottom w:val="none" w:sz="0" w:space="0" w:color="auto"/>
        <w:right w:val="none" w:sz="0" w:space="0" w:color="auto"/>
      </w:divBdr>
    </w:div>
    <w:div w:id="378209793">
      <w:bodyDiv w:val="1"/>
      <w:marLeft w:val="0"/>
      <w:marRight w:val="0"/>
      <w:marTop w:val="0"/>
      <w:marBottom w:val="0"/>
      <w:divBdr>
        <w:top w:val="none" w:sz="0" w:space="0" w:color="auto"/>
        <w:left w:val="none" w:sz="0" w:space="0" w:color="auto"/>
        <w:bottom w:val="none" w:sz="0" w:space="0" w:color="auto"/>
        <w:right w:val="none" w:sz="0" w:space="0" w:color="auto"/>
      </w:divBdr>
    </w:div>
    <w:div w:id="544022930">
      <w:bodyDiv w:val="1"/>
      <w:marLeft w:val="0"/>
      <w:marRight w:val="0"/>
      <w:marTop w:val="0"/>
      <w:marBottom w:val="0"/>
      <w:divBdr>
        <w:top w:val="none" w:sz="0" w:space="0" w:color="auto"/>
        <w:left w:val="none" w:sz="0" w:space="0" w:color="auto"/>
        <w:bottom w:val="none" w:sz="0" w:space="0" w:color="auto"/>
        <w:right w:val="none" w:sz="0" w:space="0" w:color="auto"/>
      </w:divBdr>
    </w:div>
    <w:div w:id="578905784">
      <w:bodyDiv w:val="1"/>
      <w:marLeft w:val="0"/>
      <w:marRight w:val="0"/>
      <w:marTop w:val="0"/>
      <w:marBottom w:val="0"/>
      <w:divBdr>
        <w:top w:val="none" w:sz="0" w:space="0" w:color="auto"/>
        <w:left w:val="none" w:sz="0" w:space="0" w:color="auto"/>
        <w:bottom w:val="none" w:sz="0" w:space="0" w:color="auto"/>
        <w:right w:val="none" w:sz="0" w:space="0" w:color="auto"/>
      </w:divBdr>
    </w:div>
    <w:div w:id="662852778">
      <w:bodyDiv w:val="1"/>
      <w:marLeft w:val="0"/>
      <w:marRight w:val="0"/>
      <w:marTop w:val="0"/>
      <w:marBottom w:val="0"/>
      <w:divBdr>
        <w:top w:val="none" w:sz="0" w:space="0" w:color="auto"/>
        <w:left w:val="none" w:sz="0" w:space="0" w:color="auto"/>
        <w:bottom w:val="none" w:sz="0" w:space="0" w:color="auto"/>
        <w:right w:val="none" w:sz="0" w:space="0" w:color="auto"/>
      </w:divBdr>
    </w:div>
    <w:div w:id="679628346">
      <w:bodyDiv w:val="1"/>
      <w:marLeft w:val="0"/>
      <w:marRight w:val="0"/>
      <w:marTop w:val="0"/>
      <w:marBottom w:val="0"/>
      <w:divBdr>
        <w:top w:val="none" w:sz="0" w:space="0" w:color="auto"/>
        <w:left w:val="none" w:sz="0" w:space="0" w:color="auto"/>
        <w:bottom w:val="none" w:sz="0" w:space="0" w:color="auto"/>
        <w:right w:val="none" w:sz="0" w:space="0" w:color="auto"/>
      </w:divBdr>
    </w:div>
    <w:div w:id="686759299">
      <w:bodyDiv w:val="1"/>
      <w:marLeft w:val="0"/>
      <w:marRight w:val="0"/>
      <w:marTop w:val="0"/>
      <w:marBottom w:val="0"/>
      <w:divBdr>
        <w:top w:val="none" w:sz="0" w:space="0" w:color="auto"/>
        <w:left w:val="none" w:sz="0" w:space="0" w:color="auto"/>
        <w:bottom w:val="none" w:sz="0" w:space="0" w:color="auto"/>
        <w:right w:val="none" w:sz="0" w:space="0" w:color="auto"/>
      </w:divBdr>
    </w:div>
    <w:div w:id="708652493">
      <w:bodyDiv w:val="1"/>
      <w:marLeft w:val="0"/>
      <w:marRight w:val="0"/>
      <w:marTop w:val="0"/>
      <w:marBottom w:val="0"/>
      <w:divBdr>
        <w:top w:val="none" w:sz="0" w:space="0" w:color="auto"/>
        <w:left w:val="none" w:sz="0" w:space="0" w:color="auto"/>
        <w:bottom w:val="none" w:sz="0" w:space="0" w:color="auto"/>
        <w:right w:val="none" w:sz="0" w:space="0" w:color="auto"/>
      </w:divBdr>
    </w:div>
    <w:div w:id="714936914">
      <w:bodyDiv w:val="1"/>
      <w:marLeft w:val="0"/>
      <w:marRight w:val="0"/>
      <w:marTop w:val="0"/>
      <w:marBottom w:val="0"/>
      <w:divBdr>
        <w:top w:val="none" w:sz="0" w:space="0" w:color="auto"/>
        <w:left w:val="none" w:sz="0" w:space="0" w:color="auto"/>
        <w:bottom w:val="none" w:sz="0" w:space="0" w:color="auto"/>
        <w:right w:val="none" w:sz="0" w:space="0" w:color="auto"/>
      </w:divBdr>
    </w:div>
    <w:div w:id="788475645">
      <w:bodyDiv w:val="1"/>
      <w:marLeft w:val="0"/>
      <w:marRight w:val="0"/>
      <w:marTop w:val="0"/>
      <w:marBottom w:val="0"/>
      <w:divBdr>
        <w:top w:val="none" w:sz="0" w:space="0" w:color="auto"/>
        <w:left w:val="none" w:sz="0" w:space="0" w:color="auto"/>
        <w:bottom w:val="none" w:sz="0" w:space="0" w:color="auto"/>
        <w:right w:val="none" w:sz="0" w:space="0" w:color="auto"/>
      </w:divBdr>
    </w:div>
    <w:div w:id="799374089">
      <w:bodyDiv w:val="1"/>
      <w:marLeft w:val="0"/>
      <w:marRight w:val="0"/>
      <w:marTop w:val="0"/>
      <w:marBottom w:val="0"/>
      <w:divBdr>
        <w:top w:val="none" w:sz="0" w:space="0" w:color="auto"/>
        <w:left w:val="none" w:sz="0" w:space="0" w:color="auto"/>
        <w:bottom w:val="none" w:sz="0" w:space="0" w:color="auto"/>
        <w:right w:val="none" w:sz="0" w:space="0" w:color="auto"/>
      </w:divBdr>
    </w:div>
    <w:div w:id="864371838">
      <w:bodyDiv w:val="1"/>
      <w:marLeft w:val="0"/>
      <w:marRight w:val="0"/>
      <w:marTop w:val="0"/>
      <w:marBottom w:val="0"/>
      <w:divBdr>
        <w:top w:val="none" w:sz="0" w:space="0" w:color="auto"/>
        <w:left w:val="none" w:sz="0" w:space="0" w:color="auto"/>
        <w:bottom w:val="none" w:sz="0" w:space="0" w:color="auto"/>
        <w:right w:val="none" w:sz="0" w:space="0" w:color="auto"/>
      </w:divBdr>
    </w:div>
    <w:div w:id="919483355">
      <w:bodyDiv w:val="1"/>
      <w:marLeft w:val="0"/>
      <w:marRight w:val="0"/>
      <w:marTop w:val="0"/>
      <w:marBottom w:val="0"/>
      <w:divBdr>
        <w:top w:val="none" w:sz="0" w:space="0" w:color="auto"/>
        <w:left w:val="none" w:sz="0" w:space="0" w:color="auto"/>
        <w:bottom w:val="none" w:sz="0" w:space="0" w:color="auto"/>
        <w:right w:val="none" w:sz="0" w:space="0" w:color="auto"/>
      </w:divBdr>
    </w:div>
    <w:div w:id="929315588">
      <w:bodyDiv w:val="1"/>
      <w:marLeft w:val="0"/>
      <w:marRight w:val="0"/>
      <w:marTop w:val="0"/>
      <w:marBottom w:val="0"/>
      <w:divBdr>
        <w:top w:val="none" w:sz="0" w:space="0" w:color="auto"/>
        <w:left w:val="none" w:sz="0" w:space="0" w:color="auto"/>
        <w:bottom w:val="none" w:sz="0" w:space="0" w:color="auto"/>
        <w:right w:val="none" w:sz="0" w:space="0" w:color="auto"/>
      </w:divBdr>
    </w:div>
    <w:div w:id="960310018">
      <w:bodyDiv w:val="1"/>
      <w:marLeft w:val="0"/>
      <w:marRight w:val="0"/>
      <w:marTop w:val="0"/>
      <w:marBottom w:val="0"/>
      <w:divBdr>
        <w:top w:val="none" w:sz="0" w:space="0" w:color="auto"/>
        <w:left w:val="none" w:sz="0" w:space="0" w:color="auto"/>
        <w:bottom w:val="none" w:sz="0" w:space="0" w:color="auto"/>
        <w:right w:val="none" w:sz="0" w:space="0" w:color="auto"/>
      </w:divBdr>
    </w:div>
    <w:div w:id="971594507">
      <w:bodyDiv w:val="1"/>
      <w:marLeft w:val="0"/>
      <w:marRight w:val="0"/>
      <w:marTop w:val="0"/>
      <w:marBottom w:val="0"/>
      <w:divBdr>
        <w:top w:val="none" w:sz="0" w:space="0" w:color="auto"/>
        <w:left w:val="none" w:sz="0" w:space="0" w:color="auto"/>
        <w:bottom w:val="none" w:sz="0" w:space="0" w:color="auto"/>
        <w:right w:val="none" w:sz="0" w:space="0" w:color="auto"/>
      </w:divBdr>
    </w:div>
    <w:div w:id="1042940304">
      <w:bodyDiv w:val="1"/>
      <w:marLeft w:val="0"/>
      <w:marRight w:val="0"/>
      <w:marTop w:val="0"/>
      <w:marBottom w:val="0"/>
      <w:divBdr>
        <w:top w:val="none" w:sz="0" w:space="0" w:color="auto"/>
        <w:left w:val="none" w:sz="0" w:space="0" w:color="auto"/>
        <w:bottom w:val="none" w:sz="0" w:space="0" w:color="auto"/>
        <w:right w:val="none" w:sz="0" w:space="0" w:color="auto"/>
      </w:divBdr>
    </w:div>
    <w:div w:id="1105611041">
      <w:bodyDiv w:val="1"/>
      <w:marLeft w:val="0"/>
      <w:marRight w:val="0"/>
      <w:marTop w:val="0"/>
      <w:marBottom w:val="0"/>
      <w:divBdr>
        <w:top w:val="none" w:sz="0" w:space="0" w:color="auto"/>
        <w:left w:val="none" w:sz="0" w:space="0" w:color="auto"/>
        <w:bottom w:val="none" w:sz="0" w:space="0" w:color="auto"/>
        <w:right w:val="none" w:sz="0" w:space="0" w:color="auto"/>
      </w:divBdr>
      <w:divsChild>
        <w:div w:id="1230270860">
          <w:marLeft w:val="0"/>
          <w:marRight w:val="0"/>
          <w:marTop w:val="0"/>
          <w:marBottom w:val="0"/>
          <w:divBdr>
            <w:top w:val="none" w:sz="0" w:space="0" w:color="auto"/>
            <w:left w:val="none" w:sz="0" w:space="0" w:color="auto"/>
            <w:bottom w:val="none" w:sz="0" w:space="0" w:color="auto"/>
            <w:right w:val="none" w:sz="0" w:space="0" w:color="auto"/>
          </w:divBdr>
          <w:divsChild>
            <w:div w:id="663557840">
              <w:marLeft w:val="2970"/>
              <w:marRight w:val="0"/>
              <w:marTop w:val="0"/>
              <w:marBottom w:val="0"/>
              <w:divBdr>
                <w:top w:val="none" w:sz="0" w:space="0" w:color="auto"/>
                <w:left w:val="none" w:sz="0" w:space="0" w:color="auto"/>
                <w:bottom w:val="none" w:sz="0" w:space="0" w:color="auto"/>
                <w:right w:val="none" w:sz="0" w:space="0" w:color="auto"/>
              </w:divBdr>
              <w:divsChild>
                <w:div w:id="1093555650">
                  <w:marLeft w:val="0"/>
                  <w:marRight w:val="0"/>
                  <w:marTop w:val="0"/>
                  <w:marBottom w:val="0"/>
                  <w:divBdr>
                    <w:top w:val="none" w:sz="0" w:space="0" w:color="auto"/>
                    <w:left w:val="none" w:sz="0" w:space="0" w:color="auto"/>
                    <w:bottom w:val="none" w:sz="0" w:space="0" w:color="auto"/>
                    <w:right w:val="none" w:sz="0" w:space="0" w:color="auto"/>
                  </w:divBdr>
                  <w:divsChild>
                    <w:div w:id="316225581">
                      <w:marLeft w:val="0"/>
                      <w:marRight w:val="0"/>
                      <w:marTop w:val="0"/>
                      <w:marBottom w:val="0"/>
                      <w:divBdr>
                        <w:top w:val="none" w:sz="0" w:space="0" w:color="auto"/>
                        <w:left w:val="none" w:sz="0" w:space="0" w:color="auto"/>
                        <w:bottom w:val="none" w:sz="0" w:space="0" w:color="auto"/>
                        <w:right w:val="none" w:sz="0" w:space="0" w:color="auto"/>
                      </w:divBdr>
                      <w:divsChild>
                        <w:div w:id="520516146">
                          <w:marLeft w:val="0"/>
                          <w:marRight w:val="0"/>
                          <w:marTop w:val="0"/>
                          <w:marBottom w:val="0"/>
                          <w:divBdr>
                            <w:top w:val="none" w:sz="0" w:space="0" w:color="auto"/>
                            <w:left w:val="none" w:sz="0" w:space="0" w:color="auto"/>
                            <w:bottom w:val="none" w:sz="0" w:space="0" w:color="auto"/>
                            <w:right w:val="none" w:sz="0" w:space="0" w:color="auto"/>
                          </w:divBdr>
                          <w:divsChild>
                            <w:div w:id="1578978133">
                              <w:marLeft w:val="0"/>
                              <w:marRight w:val="0"/>
                              <w:marTop w:val="0"/>
                              <w:marBottom w:val="0"/>
                              <w:divBdr>
                                <w:top w:val="none" w:sz="0" w:space="0" w:color="auto"/>
                                <w:left w:val="none" w:sz="0" w:space="0" w:color="auto"/>
                                <w:bottom w:val="none" w:sz="0" w:space="0" w:color="auto"/>
                                <w:right w:val="none" w:sz="0" w:space="0" w:color="auto"/>
                              </w:divBdr>
                              <w:divsChild>
                                <w:div w:id="108137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5665245">
      <w:bodyDiv w:val="1"/>
      <w:marLeft w:val="0"/>
      <w:marRight w:val="0"/>
      <w:marTop w:val="0"/>
      <w:marBottom w:val="0"/>
      <w:divBdr>
        <w:top w:val="none" w:sz="0" w:space="0" w:color="auto"/>
        <w:left w:val="none" w:sz="0" w:space="0" w:color="auto"/>
        <w:bottom w:val="none" w:sz="0" w:space="0" w:color="auto"/>
        <w:right w:val="none" w:sz="0" w:space="0" w:color="auto"/>
      </w:divBdr>
    </w:div>
    <w:div w:id="1159080743">
      <w:bodyDiv w:val="1"/>
      <w:marLeft w:val="0"/>
      <w:marRight w:val="0"/>
      <w:marTop w:val="0"/>
      <w:marBottom w:val="0"/>
      <w:divBdr>
        <w:top w:val="none" w:sz="0" w:space="0" w:color="auto"/>
        <w:left w:val="none" w:sz="0" w:space="0" w:color="auto"/>
        <w:bottom w:val="none" w:sz="0" w:space="0" w:color="auto"/>
        <w:right w:val="none" w:sz="0" w:space="0" w:color="auto"/>
      </w:divBdr>
    </w:div>
    <w:div w:id="1160925911">
      <w:bodyDiv w:val="1"/>
      <w:marLeft w:val="0"/>
      <w:marRight w:val="0"/>
      <w:marTop w:val="0"/>
      <w:marBottom w:val="0"/>
      <w:divBdr>
        <w:top w:val="none" w:sz="0" w:space="0" w:color="auto"/>
        <w:left w:val="none" w:sz="0" w:space="0" w:color="auto"/>
        <w:bottom w:val="none" w:sz="0" w:space="0" w:color="auto"/>
        <w:right w:val="none" w:sz="0" w:space="0" w:color="auto"/>
      </w:divBdr>
    </w:div>
    <w:div w:id="1180856264">
      <w:bodyDiv w:val="1"/>
      <w:marLeft w:val="0"/>
      <w:marRight w:val="0"/>
      <w:marTop w:val="0"/>
      <w:marBottom w:val="0"/>
      <w:divBdr>
        <w:top w:val="none" w:sz="0" w:space="0" w:color="auto"/>
        <w:left w:val="none" w:sz="0" w:space="0" w:color="auto"/>
        <w:bottom w:val="none" w:sz="0" w:space="0" w:color="auto"/>
        <w:right w:val="none" w:sz="0" w:space="0" w:color="auto"/>
      </w:divBdr>
    </w:div>
    <w:div w:id="1311448484">
      <w:bodyDiv w:val="1"/>
      <w:marLeft w:val="0"/>
      <w:marRight w:val="0"/>
      <w:marTop w:val="0"/>
      <w:marBottom w:val="0"/>
      <w:divBdr>
        <w:top w:val="none" w:sz="0" w:space="0" w:color="auto"/>
        <w:left w:val="none" w:sz="0" w:space="0" w:color="auto"/>
        <w:bottom w:val="none" w:sz="0" w:space="0" w:color="auto"/>
        <w:right w:val="none" w:sz="0" w:space="0" w:color="auto"/>
      </w:divBdr>
    </w:div>
    <w:div w:id="1345090346">
      <w:bodyDiv w:val="1"/>
      <w:marLeft w:val="0"/>
      <w:marRight w:val="0"/>
      <w:marTop w:val="0"/>
      <w:marBottom w:val="0"/>
      <w:divBdr>
        <w:top w:val="none" w:sz="0" w:space="0" w:color="auto"/>
        <w:left w:val="none" w:sz="0" w:space="0" w:color="auto"/>
        <w:bottom w:val="none" w:sz="0" w:space="0" w:color="auto"/>
        <w:right w:val="none" w:sz="0" w:space="0" w:color="auto"/>
      </w:divBdr>
    </w:div>
    <w:div w:id="1361396048">
      <w:bodyDiv w:val="1"/>
      <w:marLeft w:val="0"/>
      <w:marRight w:val="0"/>
      <w:marTop w:val="0"/>
      <w:marBottom w:val="0"/>
      <w:divBdr>
        <w:top w:val="none" w:sz="0" w:space="0" w:color="auto"/>
        <w:left w:val="none" w:sz="0" w:space="0" w:color="auto"/>
        <w:bottom w:val="none" w:sz="0" w:space="0" w:color="auto"/>
        <w:right w:val="none" w:sz="0" w:space="0" w:color="auto"/>
      </w:divBdr>
    </w:div>
    <w:div w:id="1372487630">
      <w:bodyDiv w:val="1"/>
      <w:marLeft w:val="0"/>
      <w:marRight w:val="0"/>
      <w:marTop w:val="0"/>
      <w:marBottom w:val="0"/>
      <w:divBdr>
        <w:top w:val="none" w:sz="0" w:space="0" w:color="auto"/>
        <w:left w:val="none" w:sz="0" w:space="0" w:color="auto"/>
        <w:bottom w:val="none" w:sz="0" w:space="0" w:color="auto"/>
        <w:right w:val="none" w:sz="0" w:space="0" w:color="auto"/>
      </w:divBdr>
    </w:div>
    <w:div w:id="1416823634">
      <w:bodyDiv w:val="1"/>
      <w:marLeft w:val="0"/>
      <w:marRight w:val="0"/>
      <w:marTop w:val="0"/>
      <w:marBottom w:val="0"/>
      <w:divBdr>
        <w:top w:val="none" w:sz="0" w:space="0" w:color="auto"/>
        <w:left w:val="none" w:sz="0" w:space="0" w:color="auto"/>
        <w:bottom w:val="none" w:sz="0" w:space="0" w:color="auto"/>
        <w:right w:val="none" w:sz="0" w:space="0" w:color="auto"/>
      </w:divBdr>
    </w:div>
    <w:div w:id="1417937597">
      <w:bodyDiv w:val="1"/>
      <w:marLeft w:val="0"/>
      <w:marRight w:val="0"/>
      <w:marTop w:val="0"/>
      <w:marBottom w:val="0"/>
      <w:divBdr>
        <w:top w:val="none" w:sz="0" w:space="0" w:color="auto"/>
        <w:left w:val="none" w:sz="0" w:space="0" w:color="auto"/>
        <w:bottom w:val="none" w:sz="0" w:space="0" w:color="auto"/>
        <w:right w:val="none" w:sz="0" w:space="0" w:color="auto"/>
      </w:divBdr>
    </w:div>
    <w:div w:id="1418793876">
      <w:bodyDiv w:val="1"/>
      <w:marLeft w:val="0"/>
      <w:marRight w:val="0"/>
      <w:marTop w:val="0"/>
      <w:marBottom w:val="0"/>
      <w:divBdr>
        <w:top w:val="none" w:sz="0" w:space="0" w:color="auto"/>
        <w:left w:val="none" w:sz="0" w:space="0" w:color="auto"/>
        <w:bottom w:val="none" w:sz="0" w:space="0" w:color="auto"/>
        <w:right w:val="none" w:sz="0" w:space="0" w:color="auto"/>
      </w:divBdr>
    </w:div>
    <w:div w:id="1465922515">
      <w:bodyDiv w:val="1"/>
      <w:marLeft w:val="0"/>
      <w:marRight w:val="0"/>
      <w:marTop w:val="0"/>
      <w:marBottom w:val="0"/>
      <w:divBdr>
        <w:top w:val="none" w:sz="0" w:space="0" w:color="auto"/>
        <w:left w:val="none" w:sz="0" w:space="0" w:color="auto"/>
        <w:bottom w:val="none" w:sz="0" w:space="0" w:color="auto"/>
        <w:right w:val="none" w:sz="0" w:space="0" w:color="auto"/>
      </w:divBdr>
    </w:div>
    <w:div w:id="1483084348">
      <w:bodyDiv w:val="1"/>
      <w:marLeft w:val="0"/>
      <w:marRight w:val="0"/>
      <w:marTop w:val="0"/>
      <w:marBottom w:val="0"/>
      <w:divBdr>
        <w:top w:val="none" w:sz="0" w:space="0" w:color="auto"/>
        <w:left w:val="none" w:sz="0" w:space="0" w:color="auto"/>
        <w:bottom w:val="none" w:sz="0" w:space="0" w:color="auto"/>
        <w:right w:val="none" w:sz="0" w:space="0" w:color="auto"/>
      </w:divBdr>
    </w:div>
    <w:div w:id="1524319580">
      <w:bodyDiv w:val="1"/>
      <w:marLeft w:val="0"/>
      <w:marRight w:val="0"/>
      <w:marTop w:val="0"/>
      <w:marBottom w:val="0"/>
      <w:divBdr>
        <w:top w:val="none" w:sz="0" w:space="0" w:color="auto"/>
        <w:left w:val="none" w:sz="0" w:space="0" w:color="auto"/>
        <w:bottom w:val="none" w:sz="0" w:space="0" w:color="auto"/>
        <w:right w:val="none" w:sz="0" w:space="0" w:color="auto"/>
      </w:divBdr>
    </w:div>
    <w:div w:id="1644964069">
      <w:bodyDiv w:val="1"/>
      <w:marLeft w:val="0"/>
      <w:marRight w:val="0"/>
      <w:marTop w:val="0"/>
      <w:marBottom w:val="0"/>
      <w:divBdr>
        <w:top w:val="none" w:sz="0" w:space="0" w:color="auto"/>
        <w:left w:val="none" w:sz="0" w:space="0" w:color="auto"/>
        <w:bottom w:val="none" w:sz="0" w:space="0" w:color="auto"/>
        <w:right w:val="none" w:sz="0" w:space="0" w:color="auto"/>
      </w:divBdr>
    </w:div>
    <w:div w:id="1648823507">
      <w:bodyDiv w:val="1"/>
      <w:marLeft w:val="0"/>
      <w:marRight w:val="0"/>
      <w:marTop w:val="0"/>
      <w:marBottom w:val="0"/>
      <w:divBdr>
        <w:top w:val="none" w:sz="0" w:space="0" w:color="auto"/>
        <w:left w:val="none" w:sz="0" w:space="0" w:color="auto"/>
        <w:bottom w:val="none" w:sz="0" w:space="0" w:color="auto"/>
        <w:right w:val="none" w:sz="0" w:space="0" w:color="auto"/>
      </w:divBdr>
    </w:div>
    <w:div w:id="1911963241">
      <w:bodyDiv w:val="1"/>
      <w:marLeft w:val="0"/>
      <w:marRight w:val="0"/>
      <w:marTop w:val="0"/>
      <w:marBottom w:val="0"/>
      <w:divBdr>
        <w:top w:val="none" w:sz="0" w:space="0" w:color="auto"/>
        <w:left w:val="none" w:sz="0" w:space="0" w:color="auto"/>
        <w:bottom w:val="none" w:sz="0" w:space="0" w:color="auto"/>
        <w:right w:val="none" w:sz="0" w:space="0" w:color="auto"/>
      </w:divBdr>
    </w:div>
    <w:div w:id="1912233777">
      <w:bodyDiv w:val="1"/>
      <w:marLeft w:val="0"/>
      <w:marRight w:val="0"/>
      <w:marTop w:val="0"/>
      <w:marBottom w:val="0"/>
      <w:divBdr>
        <w:top w:val="none" w:sz="0" w:space="0" w:color="auto"/>
        <w:left w:val="none" w:sz="0" w:space="0" w:color="auto"/>
        <w:bottom w:val="none" w:sz="0" w:space="0" w:color="auto"/>
        <w:right w:val="none" w:sz="0" w:space="0" w:color="auto"/>
      </w:divBdr>
    </w:div>
    <w:div w:id="1956130138">
      <w:bodyDiv w:val="1"/>
      <w:marLeft w:val="0"/>
      <w:marRight w:val="0"/>
      <w:marTop w:val="0"/>
      <w:marBottom w:val="0"/>
      <w:divBdr>
        <w:top w:val="none" w:sz="0" w:space="0" w:color="auto"/>
        <w:left w:val="none" w:sz="0" w:space="0" w:color="auto"/>
        <w:bottom w:val="none" w:sz="0" w:space="0" w:color="auto"/>
        <w:right w:val="none" w:sz="0" w:space="0" w:color="auto"/>
      </w:divBdr>
    </w:div>
    <w:div w:id="1966691864">
      <w:bodyDiv w:val="1"/>
      <w:marLeft w:val="0"/>
      <w:marRight w:val="0"/>
      <w:marTop w:val="0"/>
      <w:marBottom w:val="0"/>
      <w:divBdr>
        <w:top w:val="none" w:sz="0" w:space="0" w:color="auto"/>
        <w:left w:val="none" w:sz="0" w:space="0" w:color="auto"/>
        <w:bottom w:val="none" w:sz="0" w:space="0" w:color="auto"/>
        <w:right w:val="none" w:sz="0" w:space="0" w:color="auto"/>
      </w:divBdr>
    </w:div>
    <w:div w:id="2058818036">
      <w:bodyDiv w:val="1"/>
      <w:marLeft w:val="0"/>
      <w:marRight w:val="0"/>
      <w:marTop w:val="0"/>
      <w:marBottom w:val="0"/>
      <w:divBdr>
        <w:top w:val="none" w:sz="0" w:space="0" w:color="auto"/>
        <w:left w:val="none" w:sz="0" w:space="0" w:color="auto"/>
        <w:bottom w:val="none" w:sz="0" w:space="0" w:color="auto"/>
        <w:right w:val="none" w:sz="0" w:space="0" w:color="auto"/>
      </w:divBdr>
    </w:div>
    <w:div w:id="2080246053">
      <w:bodyDiv w:val="1"/>
      <w:marLeft w:val="0"/>
      <w:marRight w:val="0"/>
      <w:marTop w:val="0"/>
      <w:marBottom w:val="0"/>
      <w:divBdr>
        <w:top w:val="none" w:sz="0" w:space="0" w:color="auto"/>
        <w:left w:val="none" w:sz="0" w:space="0" w:color="auto"/>
        <w:bottom w:val="none" w:sz="0" w:space="0" w:color="auto"/>
        <w:right w:val="none" w:sz="0" w:space="0" w:color="auto"/>
      </w:divBdr>
    </w:div>
    <w:div w:id="2104959314">
      <w:bodyDiv w:val="1"/>
      <w:marLeft w:val="0"/>
      <w:marRight w:val="0"/>
      <w:marTop w:val="0"/>
      <w:marBottom w:val="0"/>
      <w:divBdr>
        <w:top w:val="none" w:sz="0" w:space="0" w:color="auto"/>
        <w:left w:val="none" w:sz="0" w:space="0" w:color="auto"/>
        <w:bottom w:val="none" w:sz="0" w:space="0" w:color="auto"/>
        <w:right w:val="none" w:sz="0" w:space="0" w:color="auto"/>
      </w:divBdr>
    </w:div>
    <w:div w:id="213694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163B4-FA75-4565-A2AF-EED2F71D2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11</Pages>
  <Words>23156</Words>
  <Characters>13199</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PATVIRTINTA</vt:lpstr>
    </vt:vector>
  </TitlesOfParts>
  <Company>SilutE</Company>
  <LinksUpToDate>false</LinksUpToDate>
  <CharactersWithSpaces>36283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Ekonom-EB</dc:creator>
  <cp:keywords/>
  <dc:description/>
  <cp:lastModifiedBy>Pletra_AS</cp:lastModifiedBy>
  <cp:revision>33</cp:revision>
  <cp:lastPrinted>2022-11-24T09:39:00Z</cp:lastPrinted>
  <dcterms:created xsi:type="dcterms:W3CDTF">2018-12-10T15:33:00Z</dcterms:created>
  <dcterms:modified xsi:type="dcterms:W3CDTF">2022-12-05T11:35:00Z</dcterms:modified>
</cp:coreProperties>
</file>